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325E" w14:textId="29B66B6C" w:rsidR="0074696E" w:rsidRPr="00280C4B" w:rsidRDefault="00B95AB9" w:rsidP="00280C4B">
      <w:pPr>
        <w:pStyle w:val="Sectionbreakfirstpage"/>
      </w:pPr>
      <w:r w:rsidRPr="00280C4B">
        <w:drawing>
          <wp:anchor distT="0" distB="0" distL="114300" distR="114300" simplePos="0" relativeHeight="251658240" behindDoc="1" locked="1" layoutInCell="1" allowOverlap="1" wp14:anchorId="5643E9A5" wp14:editId="75C99A20">
            <wp:simplePos x="0" y="0"/>
            <wp:positionH relativeFrom="page">
              <wp:posOffset>0</wp:posOffset>
            </wp:positionH>
            <wp:positionV relativeFrom="page">
              <wp:posOffset>0</wp:posOffset>
            </wp:positionV>
            <wp:extent cx="7563600" cy="2070720"/>
            <wp:effectExtent l="0" t="0" r="0"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3600" cy="2070720"/>
                    </a:xfrm>
                    <a:prstGeom prst="rect">
                      <a:avLst/>
                    </a:prstGeom>
                  </pic:spPr>
                </pic:pic>
              </a:graphicData>
            </a:graphic>
            <wp14:sizeRelH relativeFrom="margin">
              <wp14:pctWidth>0</wp14:pctWidth>
            </wp14:sizeRelH>
            <wp14:sizeRelV relativeFrom="margin">
              <wp14:pctHeight>0</wp14:pctHeight>
            </wp14:sizeRelV>
          </wp:anchor>
        </w:drawing>
      </w:r>
    </w:p>
    <w:p w14:paraId="22A124A1" w14:textId="77777777" w:rsidR="00A62D44" w:rsidRPr="00280C4B" w:rsidRDefault="00A62D44" w:rsidP="00280C4B">
      <w:pPr>
        <w:pStyle w:val="Sectionbreakfirstpage"/>
        <w:sectPr w:rsidR="00A62D44" w:rsidRPr="00280C4B" w:rsidSect="00593A99">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567" w:gutter="0"/>
          <w:cols w:space="708"/>
          <w:docGrid w:linePitch="360"/>
        </w:sect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655"/>
      </w:tblGrid>
      <w:tr w:rsidR="00AD784C" w14:paraId="765659DC" w14:textId="77777777" w:rsidTr="00CF4148">
        <w:trPr>
          <w:trHeight w:val="1418"/>
        </w:trPr>
        <w:tc>
          <w:tcPr>
            <w:tcW w:w="7825" w:type="dxa"/>
            <w:vAlign w:val="bottom"/>
          </w:tcPr>
          <w:p w14:paraId="1B06FE4C" w14:textId="33B89ACB" w:rsidR="00AD784C" w:rsidRPr="0009050A" w:rsidRDefault="00645185" w:rsidP="0016037B">
            <w:pPr>
              <w:pStyle w:val="Documenttitle"/>
            </w:pPr>
            <w:r>
              <w:t xml:space="preserve">Menu of Evidence </w:t>
            </w:r>
          </w:p>
        </w:tc>
      </w:tr>
      <w:tr w:rsidR="000B2117" w14:paraId="5DF317EC" w14:textId="77777777" w:rsidTr="009C1CB1">
        <w:trPr>
          <w:trHeight w:val="1247"/>
        </w:trPr>
        <w:tc>
          <w:tcPr>
            <w:tcW w:w="7825" w:type="dxa"/>
          </w:tcPr>
          <w:p w14:paraId="69C24C39" w14:textId="7B4A27E6" w:rsidR="000B2117" w:rsidRPr="0016037B" w:rsidRDefault="00645185" w:rsidP="0016037B">
            <w:pPr>
              <w:pStyle w:val="Documentsubtitle"/>
            </w:pPr>
            <w:r>
              <w:t>I</w:t>
            </w:r>
            <w:r w:rsidRPr="00645185">
              <w:t>mproving outcomes through access</w:t>
            </w:r>
            <w:r>
              <w:t xml:space="preserve"> to evidence</w:t>
            </w:r>
            <w:r w:rsidR="00125680">
              <w:t xml:space="preserve"> </w:t>
            </w:r>
            <w:r w:rsidR="00760354">
              <w:t xml:space="preserve">of what works for </w:t>
            </w:r>
            <w:r>
              <w:t xml:space="preserve">children and families </w:t>
            </w:r>
          </w:p>
        </w:tc>
      </w:tr>
      <w:tr w:rsidR="00CF4148" w14:paraId="5F5E6105" w14:textId="77777777" w:rsidTr="00CF4148">
        <w:trPr>
          <w:trHeight w:val="284"/>
        </w:trPr>
        <w:tc>
          <w:tcPr>
            <w:tcW w:w="7825" w:type="dxa"/>
          </w:tcPr>
          <w:p w14:paraId="45D389E8" w14:textId="74334762" w:rsidR="00CF4148" w:rsidRPr="00250DC4" w:rsidRDefault="00C12AA2" w:rsidP="00CF4148">
            <w:pPr>
              <w:pStyle w:val="Bannermarking"/>
            </w:pPr>
            <w:r>
              <w:fldChar w:fldCharType="begin"/>
            </w:r>
            <w:r>
              <w:instrText>FILLIN  "Type the protective marking" \d OFFICIAL \o  \* MERGEFORMAT</w:instrText>
            </w:r>
            <w:r>
              <w:fldChar w:fldCharType="separate"/>
            </w:r>
            <w:r w:rsidR="00CF4148">
              <w:t>OFFICIAL</w:t>
            </w:r>
            <w:r>
              <w:fldChar w:fldCharType="end"/>
            </w:r>
          </w:p>
        </w:tc>
      </w:tr>
    </w:tbl>
    <w:p w14:paraId="13445742" w14:textId="77777777" w:rsidR="00580394" w:rsidRPr="00B519CD" w:rsidRDefault="00580394" w:rsidP="007173CA">
      <w:pPr>
        <w:pStyle w:val="Body"/>
        <w:sectPr w:rsidR="00580394" w:rsidRPr="00B519CD" w:rsidSect="00593A99">
          <w:headerReference w:type="default" r:id="rId18"/>
          <w:footerReference w:type="default" r:id="rId19"/>
          <w:type w:val="continuous"/>
          <w:pgSz w:w="11906" w:h="16838" w:code="9"/>
          <w:pgMar w:top="1418" w:right="851" w:bottom="851" w:left="851" w:header="851" w:footer="567" w:gutter="0"/>
          <w:cols w:space="340"/>
          <w:titlePg/>
          <w:docGrid w:linePitch="360"/>
        </w:sectPr>
      </w:pPr>
    </w:p>
    <w:p w14:paraId="6500107F" w14:textId="32224493" w:rsidR="008A5D60" w:rsidRPr="00F72115" w:rsidRDefault="00645185" w:rsidP="003D7E30">
      <w:pPr>
        <w:pStyle w:val="Heading1"/>
      </w:pPr>
      <w:bookmarkStart w:id="0" w:name="_Toc117160319"/>
      <w:r>
        <w:t>What is the Menu of Evidence</w:t>
      </w:r>
      <w:bookmarkEnd w:id="0"/>
      <w:r w:rsidR="008A2A0C">
        <w:t>?</w:t>
      </w:r>
    </w:p>
    <w:p w14:paraId="5594C75D" w14:textId="77777777" w:rsidR="00F10C94" w:rsidRDefault="00F10C94" w:rsidP="00F10C94">
      <w:pPr>
        <w:pStyle w:val="Body"/>
      </w:pPr>
      <w:r>
        <w:t xml:space="preserve">The Menu of Evidence is searchable online repository of the best available evidence of what works for children and families. </w:t>
      </w:r>
    </w:p>
    <w:p w14:paraId="47B1166C" w14:textId="77777777" w:rsidR="00F10C94" w:rsidRDefault="00F10C94" w:rsidP="00F10C94">
      <w:pPr>
        <w:pStyle w:val="Body"/>
      </w:pPr>
      <w:r w:rsidRPr="00D00E8A">
        <w:rPr>
          <w:rStyle w:val="normaltextrun"/>
          <w:rFonts w:cs="Arial"/>
          <w:szCs w:val="21"/>
        </w:rPr>
        <w:t>The Menu is underpinned by a rigorous assessment process</w:t>
      </w:r>
      <w:r>
        <w:rPr>
          <w:rStyle w:val="normaltextrun"/>
          <w:rFonts w:cs="Arial"/>
          <w:szCs w:val="21"/>
        </w:rPr>
        <w:t xml:space="preserve">. </w:t>
      </w:r>
      <w:r>
        <w:t>Through the Menu, users can navigate key information on programs, including strength of evidence, specific outcomes it has shown to improve, implementation, cost and whether the research included Aboriginal children and families. </w:t>
      </w:r>
      <w:r>
        <w:rPr>
          <w:rFonts w:eastAsiaTheme="minorEastAsia"/>
          <w:color w:val="000000" w:themeColor="text1"/>
        </w:rPr>
        <w:t xml:space="preserve">This includes evidence for two focus areas of </w:t>
      </w:r>
      <w:r w:rsidRPr="00204F28">
        <w:rPr>
          <w:rStyle w:val="normaltextrun"/>
          <w:rFonts w:cs="Arial"/>
          <w:szCs w:val="21"/>
        </w:rPr>
        <w:t>child maltreatment and family preservation and reunificatio</w:t>
      </w:r>
      <w:r>
        <w:rPr>
          <w:rStyle w:val="normaltextrun"/>
          <w:rFonts w:cs="Arial"/>
          <w:szCs w:val="21"/>
        </w:rPr>
        <w:t>n.</w:t>
      </w:r>
    </w:p>
    <w:p w14:paraId="5E12C93F" w14:textId="1FB54908" w:rsidR="00E35548" w:rsidRDefault="00E35548" w:rsidP="008A2A0C">
      <w:pPr>
        <w:pStyle w:val="Heading2"/>
      </w:pPr>
      <w:r>
        <w:t>Improving outcomes for Victorians</w:t>
      </w:r>
    </w:p>
    <w:p w14:paraId="04594313" w14:textId="75A3E551" w:rsidR="00AA061F" w:rsidRPr="008A2A0C" w:rsidRDefault="00AA061F" w:rsidP="008A2A0C">
      <w:pPr>
        <w:pStyle w:val="Body"/>
      </w:pPr>
      <w:r w:rsidRPr="008A2A0C">
        <w:t>There is an increasing demand for an evidence</w:t>
      </w:r>
      <w:r w:rsidR="00E3362B">
        <w:t xml:space="preserve"> </w:t>
      </w:r>
      <w:r w:rsidRPr="008A2A0C">
        <w:t xml:space="preserve">base on programs that work to achieve </w:t>
      </w:r>
      <w:r w:rsidR="3F71AB77" w:rsidRPr="008A2A0C">
        <w:t xml:space="preserve">the </w:t>
      </w:r>
      <w:r w:rsidRPr="008A2A0C">
        <w:t>best possible outcomes for children and families.</w:t>
      </w:r>
    </w:p>
    <w:p w14:paraId="7D7F917D" w14:textId="77777777" w:rsidR="00D75ED9" w:rsidRDefault="00502AD0" w:rsidP="00502AD0">
      <w:pPr>
        <w:pStyle w:val="Body"/>
        <w:rPr>
          <w:rFonts w:eastAsiaTheme="minorEastAsia"/>
          <w:color w:val="000000" w:themeColor="text1"/>
        </w:rPr>
      </w:pPr>
      <w:r w:rsidRPr="4C68ADB5">
        <w:rPr>
          <w:rFonts w:eastAsiaTheme="minorEastAsia"/>
          <w:color w:val="000000" w:themeColor="text1"/>
        </w:rPr>
        <w:t>The</w:t>
      </w:r>
      <w:r>
        <w:rPr>
          <w:rFonts w:eastAsiaTheme="minorEastAsia"/>
          <w:color w:val="000000" w:themeColor="text1"/>
        </w:rPr>
        <w:t xml:space="preserve"> Menu </w:t>
      </w:r>
      <w:r w:rsidRPr="4C68ADB5">
        <w:rPr>
          <w:rFonts w:eastAsiaTheme="minorEastAsia"/>
          <w:color w:val="000000" w:themeColor="text1"/>
        </w:rPr>
        <w:t>platform contains reviewed, evidence-based practices and programs which may help you and your organisations in the design of your policies, practices and funding proposals</w:t>
      </w:r>
      <w:r>
        <w:rPr>
          <w:rFonts w:eastAsiaTheme="minorEastAsia"/>
          <w:color w:val="000000" w:themeColor="text1"/>
        </w:rPr>
        <w:t xml:space="preserve">. </w:t>
      </w:r>
    </w:p>
    <w:p w14:paraId="2D1598BB" w14:textId="5EA866E0" w:rsidR="00502AD0" w:rsidRPr="00A322AB" w:rsidRDefault="00502AD0" w:rsidP="00502AD0">
      <w:pPr>
        <w:pStyle w:val="Body"/>
        <w:rPr>
          <w:rFonts w:cs="Arial"/>
          <w:szCs w:val="21"/>
        </w:rPr>
      </w:pPr>
      <w:r>
        <w:t>I</w:t>
      </w:r>
      <w:r w:rsidRPr="008A2A0C">
        <w:t xml:space="preserve">nformation </w:t>
      </w:r>
      <w:r>
        <w:t xml:space="preserve">from the Menu </w:t>
      </w:r>
      <w:r w:rsidRPr="008A2A0C">
        <w:t>can support evidence-informed conversations across the sector to make decisions that are safe and responsive to the needs of children and families – wherever they are on their journey. </w:t>
      </w:r>
    </w:p>
    <w:p w14:paraId="3E18DE91" w14:textId="77777777" w:rsidR="00035EF0" w:rsidRDefault="00035EF0" w:rsidP="008A2A0C">
      <w:pPr>
        <w:pStyle w:val="Heading2"/>
      </w:pPr>
      <w:r>
        <w:t>How to access the portal</w:t>
      </w:r>
    </w:p>
    <w:p w14:paraId="030CD734" w14:textId="13E4337D" w:rsidR="00693CD0" w:rsidRDefault="5F9B06BC" w:rsidP="62FE9EBB">
      <w:pPr>
        <w:pStyle w:val="Body"/>
        <w:rPr>
          <w:rStyle w:val="normaltextrun"/>
          <w:rFonts w:cs="Arial"/>
          <w:color w:val="000000"/>
          <w:shd w:val="clear" w:color="auto" w:fill="FFFFFF"/>
        </w:rPr>
      </w:pPr>
      <w:r w:rsidRPr="62FE9EBB">
        <w:rPr>
          <w:rStyle w:val="normaltextrun"/>
          <w:rFonts w:cs="Arial"/>
          <w:color w:val="000000"/>
          <w:shd w:val="clear" w:color="auto" w:fill="FFFFFF"/>
        </w:rPr>
        <w:t xml:space="preserve">The Menu of Evidence lives on a </w:t>
      </w:r>
      <w:r w:rsidR="32A47EAF" w:rsidRPr="62FE9EBB">
        <w:rPr>
          <w:rStyle w:val="normaltextrun"/>
          <w:rFonts w:cs="Arial"/>
          <w:color w:val="000000"/>
          <w:shd w:val="clear" w:color="auto" w:fill="FFFFFF"/>
        </w:rPr>
        <w:t>purpose-built</w:t>
      </w:r>
      <w:r w:rsidR="00AA061F" w:rsidRPr="62FE9EBB">
        <w:rPr>
          <w:rStyle w:val="normaltextrun"/>
          <w:rFonts w:cs="Arial"/>
          <w:color w:val="000000"/>
          <w:shd w:val="clear" w:color="auto" w:fill="FFFFFF"/>
        </w:rPr>
        <w:t xml:space="preserve"> website</w:t>
      </w:r>
      <w:r w:rsidR="03AC5A35" w:rsidRPr="62FE9EBB">
        <w:rPr>
          <w:rStyle w:val="normaltextrun"/>
          <w:rFonts w:cs="Arial"/>
          <w:color w:val="000000"/>
          <w:shd w:val="clear" w:color="auto" w:fill="FFFFFF"/>
        </w:rPr>
        <w:t xml:space="preserve"> that </w:t>
      </w:r>
      <w:r w:rsidR="7099A375" w:rsidRPr="62FE9EBB">
        <w:rPr>
          <w:rStyle w:val="normaltextrun"/>
          <w:rFonts w:cs="Arial"/>
          <w:color w:val="000000"/>
          <w:shd w:val="clear" w:color="auto" w:fill="FFFFFF"/>
        </w:rPr>
        <w:t xml:space="preserve">makes </w:t>
      </w:r>
      <w:r w:rsidR="00AA061F" w:rsidRPr="62FE9EBB">
        <w:rPr>
          <w:rStyle w:val="normaltextrun"/>
          <w:rFonts w:cs="Arial"/>
          <w:color w:val="000000"/>
          <w:shd w:val="clear" w:color="auto" w:fill="FFFFFF"/>
        </w:rPr>
        <w:t>sure the information is accessible and easy to navigate. </w:t>
      </w:r>
    </w:p>
    <w:p w14:paraId="1E1C1678" w14:textId="2EF04EEC" w:rsidR="00693CD0" w:rsidRDefault="00693CD0" w:rsidP="00AA061F">
      <w:pPr>
        <w:pStyle w:val="Body"/>
        <w:rPr>
          <w:rStyle w:val="normaltextrun"/>
          <w:rFonts w:cs="Arial"/>
          <w:color w:val="000000"/>
          <w:szCs w:val="21"/>
          <w:shd w:val="clear" w:color="auto" w:fill="FFFFFF"/>
        </w:rPr>
      </w:pPr>
      <w:r>
        <w:rPr>
          <w:rStyle w:val="normaltextrun"/>
          <w:rFonts w:cs="Arial"/>
          <w:color w:val="000000"/>
          <w:szCs w:val="21"/>
          <w:shd w:val="clear" w:color="auto" w:fill="FFFFFF"/>
        </w:rPr>
        <w:t xml:space="preserve">You can access </w:t>
      </w:r>
      <w:r w:rsidR="008A2A0C">
        <w:rPr>
          <w:rStyle w:val="normaltextrun"/>
          <w:rFonts w:cs="Arial"/>
          <w:color w:val="000000"/>
          <w:szCs w:val="21"/>
          <w:shd w:val="clear" w:color="auto" w:fill="FFFFFF"/>
        </w:rPr>
        <w:t xml:space="preserve">the </w:t>
      </w:r>
      <w:hyperlink r:id="rId20" w:history="1">
        <w:r w:rsidR="00050235" w:rsidRPr="00233125">
          <w:rPr>
            <w:rStyle w:val="Hyperlink"/>
            <w:rFonts w:cs="Arial"/>
            <w:szCs w:val="21"/>
            <w:shd w:val="clear" w:color="auto" w:fill="FFFFFF"/>
          </w:rPr>
          <w:t>Menu of Evidence</w:t>
        </w:r>
      </w:hyperlink>
      <w:r w:rsidR="00050235" w:rsidRPr="00F45DC9">
        <w:rPr>
          <w:rFonts w:cs="Arial"/>
          <w:szCs w:val="21"/>
          <w:shd w:val="clear" w:color="auto" w:fill="FFFFFF"/>
        </w:rPr>
        <w:t xml:space="preserve"> w</w:t>
      </w:r>
      <w:r w:rsidRPr="00F45DC9">
        <w:rPr>
          <w:rFonts w:cs="Arial"/>
          <w:szCs w:val="21"/>
          <w:shd w:val="clear" w:color="auto" w:fill="FFFFFF"/>
        </w:rPr>
        <w:t>ebsite</w:t>
      </w:r>
      <w:r w:rsidR="00050235">
        <w:rPr>
          <w:rStyle w:val="normaltextrun"/>
          <w:rFonts w:cs="Arial"/>
          <w:color w:val="000000"/>
          <w:szCs w:val="21"/>
          <w:shd w:val="clear" w:color="auto" w:fill="FFFFFF"/>
        </w:rPr>
        <w:t xml:space="preserve"> &lt;menu.dffh.vic.gov.au&gt;</w:t>
      </w:r>
    </w:p>
    <w:p w14:paraId="5DBC4B93" w14:textId="27A10CD8" w:rsidR="00693CD0" w:rsidRPr="009E7A69" w:rsidRDefault="00693CD0" w:rsidP="004E0654">
      <w:pPr>
        <w:pStyle w:val="Heading2"/>
      </w:pPr>
      <w:r>
        <w:t>Who can access the Menu</w:t>
      </w:r>
      <w:r w:rsidR="004E0654">
        <w:t>?</w:t>
      </w:r>
    </w:p>
    <w:p w14:paraId="25F294A3" w14:textId="77777777" w:rsidR="004E0654" w:rsidRDefault="00050235" w:rsidP="00693CD0">
      <w:pPr>
        <w:pStyle w:val="Body"/>
        <w:rPr>
          <w:rStyle w:val="normaltextrun"/>
          <w:rFonts w:cs="Arial"/>
          <w:color w:val="000000"/>
          <w:szCs w:val="21"/>
          <w:shd w:val="clear" w:color="auto" w:fill="FFFFFF"/>
        </w:rPr>
      </w:pPr>
      <w:r>
        <w:rPr>
          <w:rStyle w:val="normaltextrun"/>
          <w:rFonts w:cs="Arial"/>
          <w:color w:val="000000"/>
          <w:szCs w:val="21"/>
          <w:shd w:val="clear" w:color="auto" w:fill="FFFFFF"/>
        </w:rPr>
        <w:t>Th</w:t>
      </w:r>
      <w:r w:rsidR="00693CD0">
        <w:rPr>
          <w:rStyle w:val="normaltextrun"/>
          <w:rFonts w:cs="Arial"/>
          <w:color w:val="000000"/>
          <w:szCs w:val="21"/>
          <w:shd w:val="clear" w:color="auto" w:fill="FFFFFF"/>
        </w:rPr>
        <w:t>e Menu of Evidence</w:t>
      </w:r>
      <w:r>
        <w:rPr>
          <w:rStyle w:val="normaltextrun"/>
          <w:rFonts w:cs="Arial"/>
          <w:color w:val="000000"/>
          <w:szCs w:val="21"/>
          <w:shd w:val="clear" w:color="auto" w:fill="FFFFFF"/>
        </w:rPr>
        <w:t xml:space="preserve"> can be accessed by everyone</w:t>
      </w:r>
      <w:r w:rsidR="004E0654">
        <w:rPr>
          <w:rStyle w:val="normaltextrun"/>
          <w:rFonts w:cs="Arial"/>
          <w:color w:val="000000"/>
          <w:szCs w:val="21"/>
          <w:shd w:val="clear" w:color="auto" w:fill="FFFFFF"/>
        </w:rPr>
        <w:t xml:space="preserve">. </w:t>
      </w:r>
    </w:p>
    <w:p w14:paraId="1BAC32C0" w14:textId="424007D1" w:rsidR="00693CD0" w:rsidRDefault="004E0654" w:rsidP="00693CD0">
      <w:pPr>
        <w:pStyle w:val="Body"/>
        <w:rPr>
          <w:rStyle w:val="normaltextrun"/>
          <w:rFonts w:cs="Arial"/>
          <w:color w:val="000000"/>
          <w:szCs w:val="21"/>
          <w:shd w:val="clear" w:color="auto" w:fill="FFFFFF"/>
        </w:rPr>
      </w:pPr>
      <w:r>
        <w:rPr>
          <w:rStyle w:val="normaltextrun"/>
          <w:rFonts w:cs="Arial"/>
          <w:color w:val="000000"/>
          <w:szCs w:val="21"/>
          <w:shd w:val="clear" w:color="auto" w:fill="FFFFFF"/>
        </w:rPr>
        <w:t xml:space="preserve">You don’t need to work in the children and families service sector to access it, and you don’t need a log in or an account to view the information. </w:t>
      </w:r>
      <w:r w:rsidR="00693CD0">
        <w:rPr>
          <w:rStyle w:val="normaltextrun"/>
          <w:rFonts w:cs="Arial"/>
          <w:color w:val="000000"/>
          <w:szCs w:val="21"/>
          <w:shd w:val="clear" w:color="auto" w:fill="FFFFFF"/>
        </w:rPr>
        <w:t xml:space="preserve"> </w:t>
      </w:r>
    </w:p>
    <w:p w14:paraId="22B80AD6" w14:textId="0BBBA06C" w:rsidR="004E0654" w:rsidRPr="004E0654" w:rsidRDefault="00693CD0" w:rsidP="004E0654">
      <w:pPr>
        <w:pStyle w:val="Heading2"/>
      </w:pPr>
      <w:r>
        <w:t>How are the programs within the Menu evaluated</w:t>
      </w:r>
      <w:r w:rsidR="004E0654">
        <w:t>?</w:t>
      </w:r>
    </w:p>
    <w:p w14:paraId="1D8F0F91" w14:textId="64FD0E43" w:rsidR="006905B1" w:rsidRDefault="006905B1" w:rsidP="006905B1">
      <w:pPr>
        <w:pStyle w:val="Body"/>
      </w:pPr>
      <w:r>
        <w:t>The programs in the Menu of Evidence have been reviewed against the s</w:t>
      </w:r>
      <w:r w:rsidR="002C0FCC">
        <w:t>pecifications</w:t>
      </w:r>
      <w:r>
        <w:t xml:space="preserve"> developed by the University of Melbourne and reviewed by the University of Adelaide. All programs are evaluated against these </w:t>
      </w:r>
      <w:r w:rsidR="002C0FCC">
        <w:t>specification</w:t>
      </w:r>
      <w:r>
        <w:t xml:space="preserve">s to make sure the process is transparent and replicable.  </w:t>
      </w:r>
    </w:p>
    <w:p w14:paraId="114CA60D" w14:textId="77777777" w:rsidR="006905B1" w:rsidRDefault="006905B1" w:rsidP="006905B1">
      <w:pPr>
        <w:pStyle w:val="Body"/>
        <w:rPr>
          <w:rStyle w:val="normaltextrun"/>
          <w:szCs w:val="21"/>
        </w:rPr>
      </w:pPr>
      <w:r>
        <w:rPr>
          <w:rStyle w:val="normaltextrun"/>
          <w:szCs w:val="21"/>
        </w:rPr>
        <w:t>Each program is assigned a rating for consistent and transparent reporting of its strength of evidence. The ratings include: Logic-informed, Emerging, Supported, Well-supported and Very well-supported.</w:t>
      </w:r>
    </w:p>
    <w:p w14:paraId="44C37707" w14:textId="3E2FCF26" w:rsidR="006905B1" w:rsidRDefault="006905B1" w:rsidP="006905B1">
      <w:pPr>
        <w:pStyle w:val="Body"/>
        <w:rPr>
          <w:rStyle w:val="normaltextrun"/>
          <w:szCs w:val="21"/>
        </w:rPr>
      </w:pPr>
      <w:r w:rsidRPr="00A45C27">
        <w:rPr>
          <w:rStyle w:val="normaltextrun"/>
          <w:szCs w:val="21"/>
        </w:rPr>
        <w:lastRenderedPageBreak/>
        <w:t xml:space="preserve">Evidence on effectiveness – what works, for whom and under what circumstances - is important information for decision makers. </w:t>
      </w:r>
      <w:r w:rsidRPr="00961081">
        <w:rPr>
          <w:rStyle w:val="normaltextrun"/>
          <w:szCs w:val="21"/>
        </w:rPr>
        <w:t xml:space="preserve">This evidence, in addition to Aboriginal knowledge and client voice, is critical to support decision-making to deliver high-quality, safe and effective services.  </w:t>
      </w:r>
    </w:p>
    <w:p w14:paraId="52C5C131" w14:textId="043423EA" w:rsidR="00693CD0" w:rsidRPr="00AA061F" w:rsidRDefault="00693CD0" w:rsidP="00693CD0">
      <w:pPr>
        <w:pStyle w:val="Body"/>
      </w:pPr>
      <w:r w:rsidRPr="00AA061F">
        <w:t>The Menu provides impartial information on the evidence of innovative programs and interventions and is not an endorsement of programs. </w:t>
      </w:r>
    </w:p>
    <w:p w14:paraId="353BA6C0" w14:textId="7B8744D0" w:rsidR="008A5D60" w:rsidRPr="009E7A69" w:rsidRDefault="00645185" w:rsidP="0056033C">
      <w:pPr>
        <w:pStyle w:val="Heading1"/>
        <w:rPr>
          <w:b/>
        </w:rPr>
      </w:pPr>
      <w:r>
        <w:t>Background</w:t>
      </w:r>
    </w:p>
    <w:p w14:paraId="064648AF" w14:textId="77777777" w:rsidR="00AA061F" w:rsidRDefault="00AA061F" w:rsidP="00AA061F">
      <w:pPr>
        <w:pStyle w:val="Body"/>
      </w:pPr>
      <w:r w:rsidRPr="00AA061F">
        <w:t xml:space="preserve">Through the Roadmap for Reform, we are transforming the system to ensure this work is safe, effective, connected and person-centred, to achieve the best possible experiences and outcomes for children and families.  </w:t>
      </w:r>
    </w:p>
    <w:p w14:paraId="3196774D" w14:textId="592576B2" w:rsidR="00AA061F" w:rsidRPr="00AA061F" w:rsidRDefault="00AA061F" w:rsidP="00AA061F">
      <w:pPr>
        <w:pStyle w:val="Body"/>
      </w:pPr>
      <w:r>
        <w:t xml:space="preserve">As part of the broader Roadmap reforms, the pathways to support model organises and connects the </w:t>
      </w:r>
      <w:bookmarkStart w:id="1" w:name="_Int_Z5hNSsuy"/>
      <w:r w:rsidR="5CE4D11F">
        <w:t>various parts</w:t>
      </w:r>
      <w:bookmarkEnd w:id="1"/>
      <w:r>
        <w:t xml:space="preserve"> of the child and family system to work together as a unified system that is child-centred, family-focussed and evidence-informed. </w:t>
      </w:r>
    </w:p>
    <w:p w14:paraId="741E4D9A" w14:textId="59DF2D5C" w:rsidR="00AA061F" w:rsidRDefault="00AA061F" w:rsidP="00AA061F">
      <w:pPr>
        <w:pStyle w:val="Body"/>
      </w:pPr>
      <w:r>
        <w:t xml:space="preserve">The Menu of Evidence is one of several initiatives to build an evidence-informed service system including the Outcomes Practice and Evidence Network (OPEN), Building the Aboriginal Evidence Base (BAEB) and the Family Preservation and </w:t>
      </w:r>
      <w:r w:rsidR="2A88E694">
        <w:t>Reunification</w:t>
      </w:r>
      <w:r>
        <w:t xml:space="preserve"> Response. </w:t>
      </w:r>
    </w:p>
    <w:p w14:paraId="41F1809F" w14:textId="2B600DC9" w:rsidR="00AA061F" w:rsidRPr="00AA061F" w:rsidRDefault="00AA061F" w:rsidP="0056033C">
      <w:pPr>
        <w:pStyle w:val="Heading1"/>
      </w:pPr>
      <w:r w:rsidRPr="00AA061F">
        <w:t>Next steps</w:t>
      </w:r>
      <w:r w:rsidR="002A1F8A">
        <w:t xml:space="preserve"> </w:t>
      </w:r>
    </w:p>
    <w:p w14:paraId="500F0032" w14:textId="77777777" w:rsidR="008160D0" w:rsidRDefault="00AA061F" w:rsidP="00AA061F">
      <w:pPr>
        <w:pStyle w:val="Body"/>
      </w:pPr>
      <w:r>
        <w:t xml:space="preserve">The Department of Families, Fairness and </w:t>
      </w:r>
      <w:r w:rsidR="5E47B3DA">
        <w:t>Housing has</w:t>
      </w:r>
      <w:r>
        <w:t xml:space="preserve"> committed to ongoing consultation with the </w:t>
      </w:r>
      <w:r w:rsidR="40BA06D1">
        <w:t>sector,</w:t>
      </w:r>
      <w:r>
        <w:t xml:space="preserve"> so the Menu of Evidence is updated as </w:t>
      </w:r>
      <w:bookmarkStart w:id="2" w:name="_Int_v3dj24qB"/>
      <w:r>
        <w:t>new information</w:t>
      </w:r>
      <w:bookmarkEnd w:id="2"/>
      <w:r>
        <w:t xml:space="preserve"> becomes available. </w:t>
      </w:r>
    </w:p>
    <w:p w14:paraId="515A17BA" w14:textId="5234D461" w:rsidR="00AA061F" w:rsidRDefault="00AA061F" w:rsidP="00AA061F">
      <w:pPr>
        <w:pStyle w:val="Body"/>
      </w:pPr>
      <w:r>
        <w:t>This will make sure that along with published studies, service providers are also able to share emerging practices and local evaluations of programs and practices in Australia and Victoria</w:t>
      </w:r>
      <w:r w:rsidR="002F5D93">
        <w:t>,</w:t>
      </w:r>
      <w:r w:rsidR="002F5D93">
        <w:rPr>
          <w:rStyle w:val="normaltextrun"/>
          <w:rFonts w:cs="Arial"/>
          <w:szCs w:val="21"/>
        </w:rPr>
        <w:t xml:space="preserve"> including how Aboriginal knowledge will be recognised on the Menu.</w:t>
      </w:r>
    </w:p>
    <w:p w14:paraId="4A617450" w14:textId="58C0C725" w:rsidR="0056033C" w:rsidRDefault="0056033C" w:rsidP="008160D0">
      <w:pPr>
        <w:pStyle w:val="Heading1"/>
      </w:pPr>
      <w:r>
        <w:t>Find out more</w:t>
      </w:r>
    </w:p>
    <w:p w14:paraId="29A66DD4" w14:textId="465AC7F8" w:rsidR="0056033C" w:rsidRPr="00AA061F" w:rsidRDefault="0056033C" w:rsidP="00AA061F">
      <w:pPr>
        <w:pStyle w:val="Body"/>
      </w:pPr>
      <w:r>
        <w:t>Go to</w:t>
      </w:r>
      <w:r w:rsidR="003A2AE5">
        <w:t xml:space="preserve"> the</w:t>
      </w:r>
      <w:r>
        <w:t xml:space="preserve"> </w:t>
      </w:r>
      <w:hyperlink r:id="rId21" w:history="1">
        <w:r w:rsidR="003A2AE5" w:rsidRPr="002940DE">
          <w:rPr>
            <w:rStyle w:val="Hyperlink"/>
            <w:rFonts w:cs="Arial"/>
            <w:szCs w:val="21"/>
            <w:shd w:val="clear" w:color="auto" w:fill="FFFFFF"/>
          </w:rPr>
          <w:t>Menu of Evidence website</w:t>
        </w:r>
      </w:hyperlink>
      <w:r w:rsidR="003A2AE5">
        <w:rPr>
          <w:rStyle w:val="normaltextrun"/>
          <w:rFonts w:cs="Arial"/>
          <w:color w:val="000000"/>
          <w:szCs w:val="21"/>
          <w:shd w:val="clear" w:color="auto" w:fill="FFFFFF"/>
        </w:rPr>
        <w:t xml:space="preserve"> &lt;menu.dffh.vic.gov.au&gt; or email</w:t>
      </w:r>
      <w:r w:rsidR="002C58F2">
        <w:rPr>
          <w:rStyle w:val="normaltextrun"/>
          <w:rFonts w:cs="Arial"/>
          <w:color w:val="000000"/>
          <w:szCs w:val="21"/>
          <w:shd w:val="clear" w:color="auto" w:fill="FFFFFF"/>
        </w:rPr>
        <w:t xml:space="preserve"> </w:t>
      </w:r>
      <w:r w:rsidR="008160D0">
        <w:rPr>
          <w:rStyle w:val="normaltextrun"/>
          <w:rFonts w:ascii="Calibri" w:hAnsi="Calibri" w:cs="Calibri"/>
          <w:color w:val="000000"/>
          <w:sz w:val="22"/>
          <w:szCs w:val="22"/>
          <w:shd w:val="clear" w:color="auto" w:fill="FFFFFF"/>
        </w:rPr>
        <w:t xml:space="preserve">the </w:t>
      </w:r>
      <w:hyperlink r:id="rId22" w:history="1">
        <w:r w:rsidR="008160D0" w:rsidRPr="0042694A">
          <w:rPr>
            <w:rStyle w:val="Hyperlink"/>
            <w:rFonts w:cs="Arial"/>
            <w:szCs w:val="21"/>
          </w:rPr>
          <w:t>Evidence Strategy Team</w:t>
        </w:r>
      </w:hyperlink>
      <w:r w:rsidR="008160D0" w:rsidRPr="00E12ED4">
        <w:rPr>
          <w:rStyle w:val="Hyperlink"/>
          <w:rFonts w:cs="Arial"/>
          <w:szCs w:val="21"/>
        </w:rPr>
        <w:t xml:space="preserve"> </w:t>
      </w:r>
      <w:hyperlink r:id="rId23" w:tgtFrame="_blank" w:history="1">
        <w:r w:rsidR="008160D0" w:rsidRPr="00E12ED4">
          <w:rPr>
            <w:rStyle w:val="normaltextrun"/>
            <w:rFonts w:cs="Arial"/>
            <w:color w:val="000000"/>
            <w:szCs w:val="21"/>
            <w:shd w:val="clear" w:color="auto" w:fill="FFFFFF"/>
          </w:rPr>
          <w:t>&lt;menu@dffh.vic.gov.au</w:t>
        </w:r>
      </w:hyperlink>
      <w:r w:rsidR="008160D0" w:rsidRPr="00E12ED4">
        <w:rPr>
          <w:rStyle w:val="normaltextrun"/>
          <w:rFonts w:cs="Arial"/>
          <w:color w:val="000000"/>
          <w:szCs w:val="21"/>
          <w:shd w:val="clear" w:color="auto" w:fill="FFFFFF"/>
        </w:rPr>
        <w:t>&gt;.</w:t>
      </w:r>
      <w:r w:rsidR="008160D0">
        <w:rPr>
          <w:rStyle w:val="eop"/>
          <w:rFonts w:ascii="Calibri" w:hAnsi="Calibri" w:cs="Calibri"/>
          <w:color w:val="000000"/>
          <w:sz w:val="22"/>
          <w:szCs w:val="22"/>
          <w:shd w:val="clear" w:color="auto" w:fill="FFFFFF"/>
        </w:rPr>
        <w:t> </w:t>
      </w:r>
    </w:p>
    <w:p w14:paraId="2EDACCAB" w14:textId="77777777" w:rsidR="003B1BDC" w:rsidRPr="003B1BDC" w:rsidRDefault="003B1BDC" w:rsidP="003B1BDC">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96A6191" w14:textId="77777777" w:rsidTr="1D9BE268">
        <w:tc>
          <w:tcPr>
            <w:tcW w:w="10194" w:type="dxa"/>
          </w:tcPr>
          <w:p w14:paraId="38F3D9B0" w14:textId="7081CE89" w:rsidR="0055119B" w:rsidRPr="0055119B" w:rsidRDefault="4417F9B4" w:rsidP="0055119B">
            <w:pPr>
              <w:pStyle w:val="Accessibilitypara"/>
            </w:pPr>
            <w:bookmarkStart w:id="3" w:name="_Hlk37240926"/>
            <w:r>
              <w:t>To receive this document in another format</w:t>
            </w:r>
            <w:r w:rsidR="004537A4">
              <w:t xml:space="preserve">, </w:t>
            </w:r>
            <w:hyperlink r:id="rId24" w:history="1">
              <w:r w:rsidR="004537A4" w:rsidRPr="00D42612">
                <w:rPr>
                  <w:rStyle w:val="Hyperlink"/>
                </w:rPr>
                <w:t>email the Evidence Strategy team</w:t>
              </w:r>
            </w:hyperlink>
            <w:r w:rsidRPr="1D9BE268">
              <w:rPr>
                <w:color w:val="004C97"/>
              </w:rPr>
              <w:t xml:space="preserve"> </w:t>
            </w:r>
            <w:r>
              <w:t>&lt;</w:t>
            </w:r>
            <w:r w:rsidR="32BFF74C">
              <w:t>menu@dffh.vic.gov.au</w:t>
            </w:r>
            <w:r>
              <w:t>&gt;.</w:t>
            </w:r>
          </w:p>
          <w:p w14:paraId="7DF2FFCA" w14:textId="77777777" w:rsidR="0055119B" w:rsidRPr="0055119B" w:rsidRDefault="0055119B" w:rsidP="00E33237">
            <w:pPr>
              <w:pStyle w:val="Imprint"/>
            </w:pPr>
            <w:r w:rsidRPr="0055119B">
              <w:t>Authorised and published by the Victorian Government, 1 Treasury Place, Melbourne.</w:t>
            </w:r>
          </w:p>
          <w:p w14:paraId="6E4BD3D4" w14:textId="64AFDECD" w:rsidR="0055119B" w:rsidRPr="0055119B" w:rsidRDefault="4417F9B4" w:rsidP="1D9BE268">
            <w:pPr>
              <w:pStyle w:val="Imprint"/>
            </w:pPr>
            <w:r>
              <w:t xml:space="preserve">© State of Victoria, Australia, Department of </w:t>
            </w:r>
            <w:r w:rsidR="44F69A75">
              <w:t>Families, Fairness and Housing</w:t>
            </w:r>
            <w:r>
              <w:t>,</w:t>
            </w:r>
            <w:r w:rsidRPr="1D9BE268">
              <w:t xml:space="preserve"> </w:t>
            </w:r>
            <w:r w:rsidR="5DD08290" w:rsidRPr="1D9BE268">
              <w:t>October 2022</w:t>
            </w:r>
            <w:r w:rsidRPr="1D9BE268">
              <w:t>.</w:t>
            </w:r>
          </w:p>
          <w:p w14:paraId="64E4640F" w14:textId="38E3DB05" w:rsidR="0055119B" w:rsidRPr="0055119B" w:rsidRDefault="4417F9B4" w:rsidP="1D9BE268">
            <w:pPr>
              <w:pStyle w:val="Imprint"/>
              <w:rPr>
                <w:color w:val="004C97"/>
              </w:rPr>
            </w:pPr>
            <w:bookmarkStart w:id="4" w:name="_Hlk62746129"/>
            <w:r w:rsidRPr="1D9BE268">
              <w:rPr>
                <w:color w:val="004C97"/>
              </w:rPr>
              <w:t xml:space="preserve">In this document, ‘Aboriginal’ refers to both Aboriginal and Torres Strait Islander people. </w:t>
            </w:r>
          </w:p>
          <w:bookmarkEnd w:id="4"/>
          <w:p w14:paraId="0C92739F" w14:textId="0406B7DF" w:rsidR="0055119B" w:rsidRDefault="0055119B" w:rsidP="004537A4">
            <w:pPr>
              <w:pStyle w:val="Imprint"/>
            </w:pPr>
          </w:p>
        </w:tc>
      </w:tr>
      <w:bookmarkEnd w:id="3"/>
    </w:tbl>
    <w:p w14:paraId="312DEA78" w14:textId="77777777" w:rsidR="00162CA9" w:rsidRDefault="00162CA9" w:rsidP="00162CA9">
      <w:pPr>
        <w:pStyle w:val="Body"/>
      </w:pPr>
    </w:p>
    <w:sectPr w:rsidR="00162CA9" w:rsidSect="00593A99">
      <w:type w:val="continuous"/>
      <w:pgSz w:w="11906" w:h="16838" w:code="9"/>
      <w:pgMar w:top="1418" w:right="851" w:bottom="851" w:left="851" w:header="680"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1E99" w14:textId="77777777" w:rsidR="00A74AC1" w:rsidRDefault="00A74AC1">
      <w:r>
        <w:separator/>
      </w:r>
    </w:p>
    <w:p w14:paraId="4B87A601" w14:textId="77777777" w:rsidR="00A74AC1" w:rsidRDefault="00A74AC1"/>
  </w:endnote>
  <w:endnote w:type="continuationSeparator" w:id="0">
    <w:p w14:paraId="28BD7F7F" w14:textId="77777777" w:rsidR="00A74AC1" w:rsidRDefault="00A74AC1">
      <w:r>
        <w:continuationSeparator/>
      </w:r>
    </w:p>
    <w:p w14:paraId="08D0FAA4" w14:textId="77777777" w:rsidR="00A74AC1" w:rsidRDefault="00A74AC1"/>
  </w:endnote>
  <w:endnote w:type="continuationNotice" w:id="1">
    <w:p w14:paraId="392EF241" w14:textId="77777777" w:rsidR="00A74AC1" w:rsidRDefault="00A74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0A01" w14:textId="77777777" w:rsidR="00C12AA2" w:rsidRDefault="00C12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29F6" w14:textId="044C41A7" w:rsidR="00E261B3" w:rsidRPr="00F65AA9" w:rsidRDefault="00967335" w:rsidP="00EF2C72">
    <w:pPr>
      <w:pStyle w:val="Footer"/>
    </w:pPr>
    <w:r>
      <w:rPr>
        <w:noProof/>
        <w:lang w:eastAsia="en-AU"/>
      </w:rPr>
      <w:drawing>
        <wp:anchor distT="0" distB="0" distL="114300" distR="114300" simplePos="0" relativeHeight="251666432" behindDoc="1" locked="1" layoutInCell="1" allowOverlap="1" wp14:anchorId="7C7F58B7" wp14:editId="798A5D84">
          <wp:simplePos x="538163" y="9644063"/>
          <wp:positionH relativeFrom="page">
            <wp:align>right</wp:align>
          </wp:positionH>
          <wp:positionV relativeFrom="page">
            <wp:align>bottom</wp:align>
          </wp:positionV>
          <wp:extent cx="7560000" cy="792720"/>
          <wp:effectExtent l="0" t="0" r="3175" b="7620"/>
          <wp:wrapNone/>
          <wp:docPr id="7" name="Picture 7"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ictoria State Government Families, Fairness and Housing"/>
                  <pic:cNvPicPr/>
                </pic:nvPicPr>
                <pic:blipFill>
                  <a:blip r:embed="rId1"/>
                  <a:stretch>
                    <a:fillRect/>
                  </a:stretch>
                </pic:blipFill>
                <pic:spPr>
                  <a:xfrm>
                    <a:off x="0" y="0"/>
                    <a:ext cx="7560000" cy="79272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3F220AE8" wp14:editId="5BC83AD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220AE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7A31" w14:textId="77777777" w:rsidR="00E261B3" w:rsidRDefault="00E261B3">
    <w:pPr>
      <w:pStyle w:val="Footer"/>
    </w:pPr>
    <w:r>
      <w:rPr>
        <w:noProof/>
      </w:rPr>
      <mc:AlternateContent>
        <mc:Choice Requires="wps">
          <w:drawing>
            <wp:anchor distT="0" distB="0" distL="114300" distR="114300" simplePos="0" relativeHeight="251660288" behindDoc="0" locked="0" layoutInCell="0" allowOverlap="1" wp14:anchorId="36861015" wp14:editId="5023B46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86101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A8BE" w14:textId="0C3CD5B8" w:rsidR="00593A99" w:rsidRPr="00F65AA9" w:rsidRDefault="00E35548" w:rsidP="00EF2C72">
    <w:pPr>
      <w:pStyle w:val="Footer"/>
    </w:pPr>
    <w:r>
      <w:rPr>
        <w:noProof/>
      </w:rPr>
      <mc:AlternateContent>
        <mc:Choice Requires="wps">
          <w:drawing>
            <wp:anchor distT="0" distB="0" distL="114300" distR="114300" simplePos="0" relativeHeight="251658243" behindDoc="0" locked="0" layoutInCell="0" allowOverlap="1" wp14:anchorId="14DF9989" wp14:editId="566E328B">
              <wp:simplePos x="0" y="0"/>
              <wp:positionH relativeFrom="page">
                <wp:posOffset>0</wp:posOffset>
              </wp:positionH>
              <wp:positionV relativeFrom="page">
                <wp:posOffset>10189210</wp:posOffset>
              </wp:positionV>
              <wp:extent cx="7560310" cy="311785"/>
              <wp:effectExtent l="0" t="0" r="0" b="12065"/>
              <wp:wrapNone/>
              <wp:docPr id="2" name="MSIPCMfcc8482cb52319fcaf1e5b6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885A61" w14:textId="42FD2A21" w:rsidR="00E35548" w:rsidRPr="00E35548" w:rsidRDefault="00E35548" w:rsidP="00E35548">
                          <w:pPr>
                            <w:spacing w:after="0"/>
                            <w:jc w:val="center"/>
                            <w:rPr>
                              <w:rFonts w:ascii="Arial Black" w:hAnsi="Arial Black"/>
                              <w:color w:val="000000"/>
                              <w:sz w:val="20"/>
                            </w:rPr>
                          </w:pPr>
                          <w:r w:rsidRPr="00E3554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DF9989" id="_x0000_t202" coordsize="21600,21600" o:spt="202" path="m,l,21600r21600,l21600,xe">
              <v:stroke joinstyle="miter"/>
              <v:path gradientshapeok="t" o:connecttype="rect"/>
            </v:shapetype>
            <v:shape id="MSIPCMfcc8482cb52319fcaf1e5b62"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5885A61" w14:textId="42FD2A21" w:rsidR="00E35548" w:rsidRPr="00E35548" w:rsidRDefault="00E35548" w:rsidP="00E35548">
                    <w:pPr>
                      <w:spacing w:after="0"/>
                      <w:jc w:val="center"/>
                      <w:rPr>
                        <w:rFonts w:ascii="Arial Black" w:hAnsi="Arial Black"/>
                        <w:color w:val="000000"/>
                        <w:sz w:val="20"/>
                      </w:rPr>
                    </w:pPr>
                    <w:r w:rsidRPr="00E3554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66EB" w14:textId="77777777" w:rsidR="00A74AC1" w:rsidRDefault="00A74AC1" w:rsidP="00207717">
      <w:pPr>
        <w:spacing w:before="120"/>
      </w:pPr>
      <w:r>
        <w:separator/>
      </w:r>
    </w:p>
  </w:footnote>
  <w:footnote w:type="continuationSeparator" w:id="0">
    <w:p w14:paraId="3F0D0F35" w14:textId="77777777" w:rsidR="00A74AC1" w:rsidRDefault="00A74AC1">
      <w:r>
        <w:continuationSeparator/>
      </w:r>
    </w:p>
    <w:p w14:paraId="730D3DCA" w14:textId="77777777" w:rsidR="00A74AC1" w:rsidRDefault="00A74AC1"/>
  </w:footnote>
  <w:footnote w:type="continuationNotice" w:id="1">
    <w:p w14:paraId="04E05E4F" w14:textId="77777777" w:rsidR="00A74AC1" w:rsidRDefault="00A74A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B402" w14:textId="77777777" w:rsidR="00C12AA2" w:rsidRDefault="00C12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6AEE" w14:textId="77777777" w:rsidR="00C12AA2" w:rsidRDefault="00C12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41CC" w14:textId="77777777" w:rsidR="00C12AA2" w:rsidRDefault="00C12A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6D1" w14:textId="2F0DAF56" w:rsidR="00E261B3" w:rsidRPr="0051568D" w:rsidRDefault="0056033C" w:rsidP="0017674D">
    <w:pPr>
      <w:pStyle w:val="Header"/>
    </w:pPr>
    <w:r>
      <w:t xml:space="preserve">Menu of Evidence -  Factsheet </w:t>
    </w:r>
    <w:r w:rsidR="00B14B5F">
      <w:ptab w:relativeTo="margin" w:alignment="right" w:leader="none"/>
    </w:r>
    <w:r w:rsidR="00B14B5F" w:rsidRPr="00DE6C85">
      <w:rPr>
        <w:b w:val="0"/>
        <w:bCs/>
      </w:rPr>
      <w:fldChar w:fldCharType="begin"/>
    </w:r>
    <w:r w:rsidR="00B14B5F" w:rsidRPr="00DE6C85">
      <w:rPr>
        <w:bCs/>
      </w:rPr>
      <w:instrText xml:space="preserve"> PAGE </w:instrText>
    </w:r>
    <w:r w:rsidR="00B14B5F" w:rsidRPr="00DE6C85">
      <w:rPr>
        <w:b w:val="0"/>
        <w:bCs/>
      </w:rPr>
      <w:fldChar w:fldCharType="separate"/>
    </w:r>
    <w:r w:rsidR="00B14B5F" w:rsidRPr="00DE6C85">
      <w:rPr>
        <w:bCs/>
      </w:rPr>
      <w:t>2</w:t>
    </w:r>
    <w:r w:rsidR="00B14B5F" w:rsidRPr="00DE6C85">
      <w:rPr>
        <w:b w:val="0"/>
        <w:bCs/>
      </w:rPr>
      <w:fldChar w:fldCharType="end"/>
    </w:r>
  </w:p>
</w:hdr>
</file>

<file path=word/intelligence2.xml><?xml version="1.0" encoding="utf-8"?>
<int2:intelligence xmlns:int2="http://schemas.microsoft.com/office/intelligence/2020/intelligence" xmlns:oel="http://schemas.microsoft.com/office/2019/extlst">
  <int2:observations>
    <int2:bookmark int2:bookmarkName="_Int_Z5hNSsuy" int2:invalidationBookmarkName="" int2:hashCode="TLzChBmEDNnJHO" int2:id="NVZBUitt"/>
    <int2:bookmark int2:bookmarkName="_Int_v3dj24qB" int2:invalidationBookmarkName="" int2:hashCode="FZLQBKUjcoLFgZ" int2:id="Yp7oIYhf">
      <int2:state int2:value="Rejected" int2:type="AugLoop_Text_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B8D43DB"/>
    <w:multiLevelType w:val="multilevel"/>
    <w:tmpl w:val="B4525A8A"/>
    <w:numStyleLink w:val="ZZNumbersdigit"/>
  </w:abstractNum>
  <w:abstractNum w:abstractNumId="14"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62946F8"/>
    <w:multiLevelType w:val="multilevel"/>
    <w:tmpl w:val="CB1C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495F03"/>
    <w:multiLevelType w:val="multilevel"/>
    <w:tmpl w:val="696E27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B4525A8A"/>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AE5C8A"/>
    <w:multiLevelType w:val="multilevel"/>
    <w:tmpl w:val="C462793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C26631"/>
    <w:multiLevelType w:val="multilevel"/>
    <w:tmpl w:val="461E6C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F5E2A5F"/>
    <w:multiLevelType w:val="multilevel"/>
    <w:tmpl w:val="782CC6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665084040">
    <w:abstractNumId w:val="10"/>
  </w:num>
  <w:num w:numId="2" w16cid:durableId="372778965">
    <w:abstractNumId w:val="19"/>
  </w:num>
  <w:num w:numId="3" w16cid:durableId="13456723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21595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24724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56696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6752147">
    <w:abstractNumId w:val="24"/>
  </w:num>
  <w:num w:numId="8" w16cid:durableId="13893919">
    <w:abstractNumId w:val="18"/>
  </w:num>
  <w:num w:numId="9" w16cid:durableId="300773389">
    <w:abstractNumId w:val="23"/>
  </w:num>
  <w:num w:numId="10" w16cid:durableId="19858898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3829354">
    <w:abstractNumId w:val="26"/>
  </w:num>
  <w:num w:numId="12" w16cid:durableId="557379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8663553">
    <w:abstractNumId w:val="20"/>
  </w:num>
  <w:num w:numId="14" w16cid:durableId="19259206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23823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5927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51294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2417909">
    <w:abstractNumId w:val="28"/>
  </w:num>
  <w:num w:numId="19" w16cid:durableId="9496274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010452">
    <w:abstractNumId w:val="14"/>
  </w:num>
  <w:num w:numId="21" w16cid:durableId="989670943">
    <w:abstractNumId w:val="12"/>
  </w:num>
  <w:num w:numId="22" w16cid:durableId="5651486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4365509">
    <w:abstractNumId w:val="16"/>
  </w:num>
  <w:num w:numId="24" w16cid:durableId="131143765">
    <w:abstractNumId w:val="30"/>
  </w:num>
  <w:num w:numId="25" w16cid:durableId="736248170">
    <w:abstractNumId w:val="27"/>
  </w:num>
  <w:num w:numId="26" w16cid:durableId="1142891322">
    <w:abstractNumId w:val="22"/>
  </w:num>
  <w:num w:numId="27" w16cid:durableId="899288808">
    <w:abstractNumId w:val="11"/>
  </w:num>
  <w:num w:numId="28" w16cid:durableId="269899175">
    <w:abstractNumId w:val="31"/>
  </w:num>
  <w:num w:numId="29" w16cid:durableId="5250672">
    <w:abstractNumId w:val="9"/>
  </w:num>
  <w:num w:numId="30" w16cid:durableId="795375598">
    <w:abstractNumId w:val="7"/>
  </w:num>
  <w:num w:numId="31" w16cid:durableId="2079353958">
    <w:abstractNumId w:val="6"/>
  </w:num>
  <w:num w:numId="32" w16cid:durableId="1977249869">
    <w:abstractNumId w:val="5"/>
  </w:num>
  <w:num w:numId="33" w16cid:durableId="1949896835">
    <w:abstractNumId w:val="4"/>
  </w:num>
  <w:num w:numId="34" w16cid:durableId="1991982476">
    <w:abstractNumId w:val="8"/>
  </w:num>
  <w:num w:numId="35" w16cid:durableId="885874209">
    <w:abstractNumId w:val="3"/>
  </w:num>
  <w:num w:numId="36" w16cid:durableId="1467502662">
    <w:abstractNumId w:val="2"/>
  </w:num>
  <w:num w:numId="37" w16cid:durableId="1105267774">
    <w:abstractNumId w:val="1"/>
  </w:num>
  <w:num w:numId="38" w16cid:durableId="2001352305">
    <w:abstractNumId w:val="0"/>
  </w:num>
  <w:num w:numId="39" w16cid:durableId="10995705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2655648">
    <w:abstractNumId w:val="24"/>
  </w:num>
  <w:num w:numId="41" w16cid:durableId="1880971659">
    <w:abstractNumId w:val="24"/>
  </w:num>
  <w:num w:numId="42" w16cid:durableId="1599025164">
    <w:abstractNumId w:val="24"/>
  </w:num>
  <w:num w:numId="43" w16cid:durableId="3965130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91625824">
    <w:abstractNumId w:val="17"/>
  </w:num>
  <w:num w:numId="45" w16cid:durableId="353770324">
    <w:abstractNumId w:val="29"/>
  </w:num>
  <w:num w:numId="46" w16cid:durableId="1774783328">
    <w:abstractNumId w:val="15"/>
  </w:num>
  <w:num w:numId="47" w16cid:durableId="1035351477">
    <w:abstractNumId w:val="25"/>
  </w:num>
  <w:num w:numId="48" w16cid:durableId="77563740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2D68"/>
    <w:rsid w:val="00003403"/>
    <w:rsid w:val="00004475"/>
    <w:rsid w:val="00005347"/>
    <w:rsid w:val="000072B6"/>
    <w:rsid w:val="0001021B"/>
    <w:rsid w:val="00011D89"/>
    <w:rsid w:val="000154FD"/>
    <w:rsid w:val="00022271"/>
    <w:rsid w:val="000235E8"/>
    <w:rsid w:val="00024D89"/>
    <w:rsid w:val="000250B6"/>
    <w:rsid w:val="0002604F"/>
    <w:rsid w:val="00033D81"/>
    <w:rsid w:val="00035EF0"/>
    <w:rsid w:val="00036992"/>
    <w:rsid w:val="00037366"/>
    <w:rsid w:val="00041BF0"/>
    <w:rsid w:val="00042C8A"/>
    <w:rsid w:val="0004536B"/>
    <w:rsid w:val="00046B68"/>
    <w:rsid w:val="00050235"/>
    <w:rsid w:val="000527DD"/>
    <w:rsid w:val="000578B2"/>
    <w:rsid w:val="00060959"/>
    <w:rsid w:val="00060C8F"/>
    <w:rsid w:val="0006298A"/>
    <w:rsid w:val="000643BD"/>
    <w:rsid w:val="000663CD"/>
    <w:rsid w:val="000733FE"/>
    <w:rsid w:val="00074219"/>
    <w:rsid w:val="00074ED5"/>
    <w:rsid w:val="0008508E"/>
    <w:rsid w:val="00086557"/>
    <w:rsid w:val="00087951"/>
    <w:rsid w:val="0009050A"/>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42EA"/>
    <w:rsid w:val="000C4546"/>
    <w:rsid w:val="000D1242"/>
    <w:rsid w:val="000E0970"/>
    <w:rsid w:val="000E0F69"/>
    <w:rsid w:val="000E3CC7"/>
    <w:rsid w:val="000E6BD4"/>
    <w:rsid w:val="000E6D6D"/>
    <w:rsid w:val="000F1F1E"/>
    <w:rsid w:val="000F2259"/>
    <w:rsid w:val="000F2DDA"/>
    <w:rsid w:val="000F2EA0"/>
    <w:rsid w:val="000F5213"/>
    <w:rsid w:val="00101001"/>
    <w:rsid w:val="00103276"/>
    <w:rsid w:val="0010392D"/>
    <w:rsid w:val="0010447F"/>
    <w:rsid w:val="00104FE3"/>
    <w:rsid w:val="00105291"/>
    <w:rsid w:val="00105CC6"/>
    <w:rsid w:val="0010714F"/>
    <w:rsid w:val="001120C5"/>
    <w:rsid w:val="00120BD3"/>
    <w:rsid w:val="00122FEA"/>
    <w:rsid w:val="001232BD"/>
    <w:rsid w:val="00124ED5"/>
    <w:rsid w:val="00125680"/>
    <w:rsid w:val="001276FA"/>
    <w:rsid w:val="001447B3"/>
    <w:rsid w:val="00152073"/>
    <w:rsid w:val="00156598"/>
    <w:rsid w:val="0016037B"/>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FA7"/>
    <w:rsid w:val="00184D0C"/>
    <w:rsid w:val="00186B33"/>
    <w:rsid w:val="00192F9D"/>
    <w:rsid w:val="001942B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2372"/>
    <w:rsid w:val="001D39A5"/>
    <w:rsid w:val="001D3C09"/>
    <w:rsid w:val="001D44E8"/>
    <w:rsid w:val="001D60EC"/>
    <w:rsid w:val="001D6F59"/>
    <w:rsid w:val="001E44DF"/>
    <w:rsid w:val="001E68A5"/>
    <w:rsid w:val="001E6BB0"/>
    <w:rsid w:val="001E7282"/>
    <w:rsid w:val="001F3826"/>
    <w:rsid w:val="001F5E48"/>
    <w:rsid w:val="001F6E46"/>
    <w:rsid w:val="001F7C91"/>
    <w:rsid w:val="00200E63"/>
    <w:rsid w:val="00201F93"/>
    <w:rsid w:val="002033B7"/>
    <w:rsid w:val="00206463"/>
    <w:rsid w:val="00206F2F"/>
    <w:rsid w:val="00207717"/>
    <w:rsid w:val="0021053D"/>
    <w:rsid w:val="00210A92"/>
    <w:rsid w:val="00216C03"/>
    <w:rsid w:val="00220C04"/>
    <w:rsid w:val="0022278D"/>
    <w:rsid w:val="0022701F"/>
    <w:rsid w:val="00227C68"/>
    <w:rsid w:val="00233125"/>
    <w:rsid w:val="00233311"/>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0C4B"/>
    <w:rsid w:val="0028213D"/>
    <w:rsid w:val="002862F1"/>
    <w:rsid w:val="00291373"/>
    <w:rsid w:val="002940DE"/>
    <w:rsid w:val="0029597D"/>
    <w:rsid w:val="002962C3"/>
    <w:rsid w:val="0029752B"/>
    <w:rsid w:val="002A0A9C"/>
    <w:rsid w:val="002A1F8A"/>
    <w:rsid w:val="002A483C"/>
    <w:rsid w:val="002B0C7C"/>
    <w:rsid w:val="002B1729"/>
    <w:rsid w:val="002B36C7"/>
    <w:rsid w:val="002B4DD4"/>
    <w:rsid w:val="002B5277"/>
    <w:rsid w:val="002B5375"/>
    <w:rsid w:val="002B77C1"/>
    <w:rsid w:val="002C0ED7"/>
    <w:rsid w:val="002C0FCC"/>
    <w:rsid w:val="002C2728"/>
    <w:rsid w:val="002C58F2"/>
    <w:rsid w:val="002D1E0D"/>
    <w:rsid w:val="002D5006"/>
    <w:rsid w:val="002E01D0"/>
    <w:rsid w:val="002E161D"/>
    <w:rsid w:val="002E3100"/>
    <w:rsid w:val="002E6C95"/>
    <w:rsid w:val="002E7C36"/>
    <w:rsid w:val="002F3ADF"/>
    <w:rsid w:val="002F3D32"/>
    <w:rsid w:val="002F5D93"/>
    <w:rsid w:val="002F5F31"/>
    <w:rsid w:val="002F5F46"/>
    <w:rsid w:val="00302216"/>
    <w:rsid w:val="00303E53"/>
    <w:rsid w:val="00305CC1"/>
    <w:rsid w:val="00306E5F"/>
    <w:rsid w:val="00307E14"/>
    <w:rsid w:val="00314054"/>
    <w:rsid w:val="00316F27"/>
    <w:rsid w:val="003214F1"/>
    <w:rsid w:val="00322E4B"/>
    <w:rsid w:val="003252EE"/>
    <w:rsid w:val="00327870"/>
    <w:rsid w:val="0033259D"/>
    <w:rsid w:val="003333D2"/>
    <w:rsid w:val="00337339"/>
    <w:rsid w:val="003406C6"/>
    <w:rsid w:val="003418CC"/>
    <w:rsid w:val="003459BD"/>
    <w:rsid w:val="00350D38"/>
    <w:rsid w:val="00351405"/>
    <w:rsid w:val="00351B36"/>
    <w:rsid w:val="00357B4E"/>
    <w:rsid w:val="00364245"/>
    <w:rsid w:val="003716FD"/>
    <w:rsid w:val="0037204B"/>
    <w:rsid w:val="003744CF"/>
    <w:rsid w:val="00374717"/>
    <w:rsid w:val="0037676C"/>
    <w:rsid w:val="00377A1A"/>
    <w:rsid w:val="00381043"/>
    <w:rsid w:val="003829E5"/>
    <w:rsid w:val="00386109"/>
    <w:rsid w:val="00386944"/>
    <w:rsid w:val="003956CC"/>
    <w:rsid w:val="00395C9A"/>
    <w:rsid w:val="003A04E1"/>
    <w:rsid w:val="003A07B7"/>
    <w:rsid w:val="003A0853"/>
    <w:rsid w:val="003A2AE5"/>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D7000"/>
    <w:rsid w:val="003D7E30"/>
    <w:rsid w:val="003E28B8"/>
    <w:rsid w:val="003E375C"/>
    <w:rsid w:val="003E4086"/>
    <w:rsid w:val="003E639E"/>
    <w:rsid w:val="003E71E5"/>
    <w:rsid w:val="003F0445"/>
    <w:rsid w:val="003F0CF0"/>
    <w:rsid w:val="003F14B1"/>
    <w:rsid w:val="003F2B20"/>
    <w:rsid w:val="003F3289"/>
    <w:rsid w:val="003F3C62"/>
    <w:rsid w:val="003F4270"/>
    <w:rsid w:val="003F5CB9"/>
    <w:rsid w:val="004013C7"/>
    <w:rsid w:val="00401FCF"/>
    <w:rsid w:val="00406157"/>
    <w:rsid w:val="00406285"/>
    <w:rsid w:val="00413571"/>
    <w:rsid w:val="004148F9"/>
    <w:rsid w:val="0042084E"/>
    <w:rsid w:val="00421EEF"/>
    <w:rsid w:val="00424D65"/>
    <w:rsid w:val="0042694A"/>
    <w:rsid w:val="00430393"/>
    <w:rsid w:val="00431806"/>
    <w:rsid w:val="004350F9"/>
    <w:rsid w:val="00437AC5"/>
    <w:rsid w:val="00442C6C"/>
    <w:rsid w:val="00443CBE"/>
    <w:rsid w:val="00443E8A"/>
    <w:rsid w:val="004441BC"/>
    <w:rsid w:val="004468B4"/>
    <w:rsid w:val="0045230A"/>
    <w:rsid w:val="004537A4"/>
    <w:rsid w:val="00454AD0"/>
    <w:rsid w:val="00457337"/>
    <w:rsid w:val="00462E3D"/>
    <w:rsid w:val="0046440A"/>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1471"/>
    <w:rsid w:val="004B4185"/>
    <w:rsid w:val="004C5541"/>
    <w:rsid w:val="004C66E7"/>
    <w:rsid w:val="004C6EEE"/>
    <w:rsid w:val="004C702B"/>
    <w:rsid w:val="004D0033"/>
    <w:rsid w:val="004D016B"/>
    <w:rsid w:val="004D1B22"/>
    <w:rsid w:val="004D23CC"/>
    <w:rsid w:val="004D36F2"/>
    <w:rsid w:val="004E0654"/>
    <w:rsid w:val="004E1106"/>
    <w:rsid w:val="004E138F"/>
    <w:rsid w:val="004E4649"/>
    <w:rsid w:val="004E5C2B"/>
    <w:rsid w:val="004F00DD"/>
    <w:rsid w:val="004F2133"/>
    <w:rsid w:val="004F5398"/>
    <w:rsid w:val="004F55F1"/>
    <w:rsid w:val="004F6936"/>
    <w:rsid w:val="004F7B35"/>
    <w:rsid w:val="00502AD0"/>
    <w:rsid w:val="00503DC6"/>
    <w:rsid w:val="00506F5D"/>
    <w:rsid w:val="00510C37"/>
    <w:rsid w:val="005126D0"/>
    <w:rsid w:val="00513109"/>
    <w:rsid w:val="005133F4"/>
    <w:rsid w:val="00514667"/>
    <w:rsid w:val="0051568D"/>
    <w:rsid w:val="00525C31"/>
    <w:rsid w:val="00526AC7"/>
    <w:rsid w:val="00526C15"/>
    <w:rsid w:val="00536499"/>
    <w:rsid w:val="00542A03"/>
    <w:rsid w:val="00543903"/>
    <w:rsid w:val="00543F11"/>
    <w:rsid w:val="00546305"/>
    <w:rsid w:val="00547A95"/>
    <w:rsid w:val="0055119B"/>
    <w:rsid w:val="0056033C"/>
    <w:rsid w:val="00561202"/>
    <w:rsid w:val="00572031"/>
    <w:rsid w:val="00572282"/>
    <w:rsid w:val="00573CE3"/>
    <w:rsid w:val="00576E84"/>
    <w:rsid w:val="00580394"/>
    <w:rsid w:val="005809CD"/>
    <w:rsid w:val="00582B8C"/>
    <w:rsid w:val="0058757E"/>
    <w:rsid w:val="00593A99"/>
    <w:rsid w:val="00596A4B"/>
    <w:rsid w:val="00597507"/>
    <w:rsid w:val="005A2AF8"/>
    <w:rsid w:val="005A479D"/>
    <w:rsid w:val="005B1C6D"/>
    <w:rsid w:val="005B21B6"/>
    <w:rsid w:val="005B3A08"/>
    <w:rsid w:val="005B7A63"/>
    <w:rsid w:val="005C0955"/>
    <w:rsid w:val="005C49DA"/>
    <w:rsid w:val="005C50F3"/>
    <w:rsid w:val="005C54B5"/>
    <w:rsid w:val="005C5D80"/>
    <w:rsid w:val="005C5D91"/>
    <w:rsid w:val="005D07B8"/>
    <w:rsid w:val="005D1125"/>
    <w:rsid w:val="005D6597"/>
    <w:rsid w:val="005E14E7"/>
    <w:rsid w:val="005E26A3"/>
    <w:rsid w:val="005E2ECB"/>
    <w:rsid w:val="005E447E"/>
    <w:rsid w:val="005E4FD1"/>
    <w:rsid w:val="005E7105"/>
    <w:rsid w:val="005F0775"/>
    <w:rsid w:val="005F0CF5"/>
    <w:rsid w:val="005F21EB"/>
    <w:rsid w:val="005F2668"/>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185"/>
    <w:rsid w:val="006454E6"/>
    <w:rsid w:val="00646235"/>
    <w:rsid w:val="00646A68"/>
    <w:rsid w:val="006505BD"/>
    <w:rsid w:val="006508EA"/>
    <w:rsid w:val="0065092E"/>
    <w:rsid w:val="006557A7"/>
    <w:rsid w:val="00656290"/>
    <w:rsid w:val="00657F5E"/>
    <w:rsid w:val="006601C9"/>
    <w:rsid w:val="006608D8"/>
    <w:rsid w:val="006621D7"/>
    <w:rsid w:val="0066302A"/>
    <w:rsid w:val="006665C4"/>
    <w:rsid w:val="00667770"/>
    <w:rsid w:val="00670597"/>
    <w:rsid w:val="006706D0"/>
    <w:rsid w:val="00677574"/>
    <w:rsid w:val="00683878"/>
    <w:rsid w:val="0068454C"/>
    <w:rsid w:val="006905B1"/>
    <w:rsid w:val="00691B62"/>
    <w:rsid w:val="006933B5"/>
    <w:rsid w:val="00693CD0"/>
    <w:rsid w:val="00693D14"/>
    <w:rsid w:val="00695A93"/>
    <w:rsid w:val="00696F27"/>
    <w:rsid w:val="006A18C2"/>
    <w:rsid w:val="006A3383"/>
    <w:rsid w:val="006B077C"/>
    <w:rsid w:val="006B16AF"/>
    <w:rsid w:val="006B6595"/>
    <w:rsid w:val="006B6803"/>
    <w:rsid w:val="006D0F16"/>
    <w:rsid w:val="006D2A3F"/>
    <w:rsid w:val="006D2FBC"/>
    <w:rsid w:val="006D5702"/>
    <w:rsid w:val="006E138B"/>
    <w:rsid w:val="006E1867"/>
    <w:rsid w:val="006F0330"/>
    <w:rsid w:val="006F1FDC"/>
    <w:rsid w:val="006F6B8C"/>
    <w:rsid w:val="007013EF"/>
    <w:rsid w:val="007055BD"/>
    <w:rsid w:val="00711268"/>
    <w:rsid w:val="007173CA"/>
    <w:rsid w:val="007216AA"/>
    <w:rsid w:val="00721AB5"/>
    <w:rsid w:val="00721CFB"/>
    <w:rsid w:val="00721DEF"/>
    <w:rsid w:val="00724A43"/>
    <w:rsid w:val="007273AC"/>
    <w:rsid w:val="00731AD4"/>
    <w:rsid w:val="007346E4"/>
    <w:rsid w:val="00740F22"/>
    <w:rsid w:val="00741977"/>
    <w:rsid w:val="00741CF0"/>
    <w:rsid w:val="00741F1A"/>
    <w:rsid w:val="00743A2C"/>
    <w:rsid w:val="007447DA"/>
    <w:rsid w:val="007450F8"/>
    <w:rsid w:val="0074696E"/>
    <w:rsid w:val="00750135"/>
    <w:rsid w:val="00750EC2"/>
    <w:rsid w:val="00752B28"/>
    <w:rsid w:val="007541A9"/>
    <w:rsid w:val="00754E36"/>
    <w:rsid w:val="00760354"/>
    <w:rsid w:val="00763139"/>
    <w:rsid w:val="00766F80"/>
    <w:rsid w:val="00770F37"/>
    <w:rsid w:val="007711A0"/>
    <w:rsid w:val="00772D5E"/>
    <w:rsid w:val="0077463E"/>
    <w:rsid w:val="00776928"/>
    <w:rsid w:val="00776E0F"/>
    <w:rsid w:val="007774B1"/>
    <w:rsid w:val="00777BE1"/>
    <w:rsid w:val="007833D8"/>
    <w:rsid w:val="00783D7E"/>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49F"/>
    <w:rsid w:val="0080587B"/>
    <w:rsid w:val="00806468"/>
    <w:rsid w:val="008119CA"/>
    <w:rsid w:val="00811BBF"/>
    <w:rsid w:val="008130C4"/>
    <w:rsid w:val="008155F0"/>
    <w:rsid w:val="008160D0"/>
    <w:rsid w:val="00816735"/>
    <w:rsid w:val="00820141"/>
    <w:rsid w:val="00820E0C"/>
    <w:rsid w:val="00823275"/>
    <w:rsid w:val="0082366F"/>
    <w:rsid w:val="008338A2"/>
    <w:rsid w:val="00841AA9"/>
    <w:rsid w:val="008474FE"/>
    <w:rsid w:val="008502C8"/>
    <w:rsid w:val="0085232E"/>
    <w:rsid w:val="00853EE4"/>
    <w:rsid w:val="00855535"/>
    <w:rsid w:val="00857C5A"/>
    <w:rsid w:val="0086255E"/>
    <w:rsid w:val="008633F0"/>
    <w:rsid w:val="00867D9D"/>
    <w:rsid w:val="00872C54"/>
    <w:rsid w:val="00872E0A"/>
    <w:rsid w:val="00873594"/>
    <w:rsid w:val="00875285"/>
    <w:rsid w:val="00884B62"/>
    <w:rsid w:val="0088529C"/>
    <w:rsid w:val="00887903"/>
    <w:rsid w:val="0089270A"/>
    <w:rsid w:val="00893AF6"/>
    <w:rsid w:val="00894BC4"/>
    <w:rsid w:val="008A27EC"/>
    <w:rsid w:val="008A28A8"/>
    <w:rsid w:val="008A2A0C"/>
    <w:rsid w:val="008A5B32"/>
    <w:rsid w:val="008A5D60"/>
    <w:rsid w:val="008B2029"/>
    <w:rsid w:val="008B2EE4"/>
    <w:rsid w:val="008B3821"/>
    <w:rsid w:val="008B4D3D"/>
    <w:rsid w:val="008B57C7"/>
    <w:rsid w:val="008C2F92"/>
    <w:rsid w:val="008C589D"/>
    <w:rsid w:val="008C6804"/>
    <w:rsid w:val="008C6D51"/>
    <w:rsid w:val="008D2846"/>
    <w:rsid w:val="008D4236"/>
    <w:rsid w:val="008D462F"/>
    <w:rsid w:val="008D4C40"/>
    <w:rsid w:val="008D5C45"/>
    <w:rsid w:val="008D6DCF"/>
    <w:rsid w:val="008E066B"/>
    <w:rsid w:val="008E4376"/>
    <w:rsid w:val="008E7A0A"/>
    <w:rsid w:val="008E7B49"/>
    <w:rsid w:val="008F59F6"/>
    <w:rsid w:val="00900719"/>
    <w:rsid w:val="009017AC"/>
    <w:rsid w:val="00902A9A"/>
    <w:rsid w:val="00904A1C"/>
    <w:rsid w:val="00905030"/>
    <w:rsid w:val="00906490"/>
    <w:rsid w:val="009111B2"/>
    <w:rsid w:val="009151F5"/>
    <w:rsid w:val="00924AE1"/>
    <w:rsid w:val="009257ED"/>
    <w:rsid w:val="009269B1"/>
    <w:rsid w:val="0092724D"/>
    <w:rsid w:val="009272B3"/>
    <w:rsid w:val="009315BE"/>
    <w:rsid w:val="0093338F"/>
    <w:rsid w:val="00937BD9"/>
    <w:rsid w:val="00950E2C"/>
    <w:rsid w:val="00951D50"/>
    <w:rsid w:val="009525EB"/>
    <w:rsid w:val="0095470B"/>
    <w:rsid w:val="00954874"/>
    <w:rsid w:val="00954D01"/>
    <w:rsid w:val="00955E19"/>
    <w:rsid w:val="0095615A"/>
    <w:rsid w:val="00961400"/>
    <w:rsid w:val="00963646"/>
    <w:rsid w:val="0096632D"/>
    <w:rsid w:val="00967124"/>
    <w:rsid w:val="00967335"/>
    <w:rsid w:val="009718C7"/>
    <w:rsid w:val="0097559F"/>
    <w:rsid w:val="009761EA"/>
    <w:rsid w:val="0097761E"/>
    <w:rsid w:val="00982454"/>
    <w:rsid w:val="00982CF0"/>
    <w:rsid w:val="00983697"/>
    <w:rsid w:val="009853E1"/>
    <w:rsid w:val="00986E6B"/>
    <w:rsid w:val="00990032"/>
    <w:rsid w:val="00990B19"/>
    <w:rsid w:val="0099153B"/>
    <w:rsid w:val="00991769"/>
    <w:rsid w:val="0099232C"/>
    <w:rsid w:val="00994386"/>
    <w:rsid w:val="00994791"/>
    <w:rsid w:val="009A13D8"/>
    <w:rsid w:val="009A279E"/>
    <w:rsid w:val="009A3015"/>
    <w:rsid w:val="009A3490"/>
    <w:rsid w:val="009B0A6F"/>
    <w:rsid w:val="009B0A94"/>
    <w:rsid w:val="009B2AE8"/>
    <w:rsid w:val="009B5622"/>
    <w:rsid w:val="009B59E9"/>
    <w:rsid w:val="009B70AA"/>
    <w:rsid w:val="009C1A3D"/>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4996"/>
    <w:rsid w:val="00A157B1"/>
    <w:rsid w:val="00A22229"/>
    <w:rsid w:val="00A24442"/>
    <w:rsid w:val="00A252B9"/>
    <w:rsid w:val="00A32577"/>
    <w:rsid w:val="00A330BB"/>
    <w:rsid w:val="00A34ACD"/>
    <w:rsid w:val="00A44882"/>
    <w:rsid w:val="00A45125"/>
    <w:rsid w:val="00A513A9"/>
    <w:rsid w:val="00A54715"/>
    <w:rsid w:val="00A6061C"/>
    <w:rsid w:val="00A62D44"/>
    <w:rsid w:val="00A67263"/>
    <w:rsid w:val="00A7161C"/>
    <w:rsid w:val="00A71D8B"/>
    <w:rsid w:val="00A74AC1"/>
    <w:rsid w:val="00A77AA3"/>
    <w:rsid w:val="00A8236D"/>
    <w:rsid w:val="00A854EB"/>
    <w:rsid w:val="00A872E5"/>
    <w:rsid w:val="00A91406"/>
    <w:rsid w:val="00A96E65"/>
    <w:rsid w:val="00A96ECE"/>
    <w:rsid w:val="00A97C72"/>
    <w:rsid w:val="00AA061F"/>
    <w:rsid w:val="00AA310B"/>
    <w:rsid w:val="00AA63D4"/>
    <w:rsid w:val="00AA7325"/>
    <w:rsid w:val="00AB06E8"/>
    <w:rsid w:val="00AB1A4F"/>
    <w:rsid w:val="00AB1CD3"/>
    <w:rsid w:val="00AB352F"/>
    <w:rsid w:val="00AB673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CDA"/>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06E8"/>
    <w:rsid w:val="00B75646"/>
    <w:rsid w:val="00B7629E"/>
    <w:rsid w:val="00B90729"/>
    <w:rsid w:val="00B907DA"/>
    <w:rsid w:val="00B91FFE"/>
    <w:rsid w:val="00B950BC"/>
    <w:rsid w:val="00B95AB9"/>
    <w:rsid w:val="00B9714C"/>
    <w:rsid w:val="00BA29AD"/>
    <w:rsid w:val="00BA33CF"/>
    <w:rsid w:val="00BA3F8D"/>
    <w:rsid w:val="00BA5D4D"/>
    <w:rsid w:val="00BB7A10"/>
    <w:rsid w:val="00BC60BE"/>
    <w:rsid w:val="00BC7468"/>
    <w:rsid w:val="00BC7D4F"/>
    <w:rsid w:val="00BC7ED7"/>
    <w:rsid w:val="00BD2850"/>
    <w:rsid w:val="00BD6049"/>
    <w:rsid w:val="00BE28D2"/>
    <w:rsid w:val="00BE4A64"/>
    <w:rsid w:val="00BE5E43"/>
    <w:rsid w:val="00BF557D"/>
    <w:rsid w:val="00BF7F58"/>
    <w:rsid w:val="00C01381"/>
    <w:rsid w:val="00C01AB1"/>
    <w:rsid w:val="00C026A0"/>
    <w:rsid w:val="00C03EA4"/>
    <w:rsid w:val="00C04F42"/>
    <w:rsid w:val="00C06137"/>
    <w:rsid w:val="00C06929"/>
    <w:rsid w:val="00C079B8"/>
    <w:rsid w:val="00C10037"/>
    <w:rsid w:val="00C123EA"/>
    <w:rsid w:val="00C1273B"/>
    <w:rsid w:val="00C12A49"/>
    <w:rsid w:val="00C12AA2"/>
    <w:rsid w:val="00C133EE"/>
    <w:rsid w:val="00C149D0"/>
    <w:rsid w:val="00C2241A"/>
    <w:rsid w:val="00C231A0"/>
    <w:rsid w:val="00C26588"/>
    <w:rsid w:val="00C27DE9"/>
    <w:rsid w:val="00C32989"/>
    <w:rsid w:val="00C33388"/>
    <w:rsid w:val="00C35484"/>
    <w:rsid w:val="00C37D15"/>
    <w:rsid w:val="00C4173A"/>
    <w:rsid w:val="00C45489"/>
    <w:rsid w:val="00C459C5"/>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2D49"/>
    <w:rsid w:val="00C93C3E"/>
    <w:rsid w:val="00CA12E3"/>
    <w:rsid w:val="00CA1476"/>
    <w:rsid w:val="00CA4326"/>
    <w:rsid w:val="00CA6611"/>
    <w:rsid w:val="00CA6AE6"/>
    <w:rsid w:val="00CA782F"/>
    <w:rsid w:val="00CB187B"/>
    <w:rsid w:val="00CB2835"/>
    <w:rsid w:val="00CB3285"/>
    <w:rsid w:val="00CB4500"/>
    <w:rsid w:val="00CC0C72"/>
    <w:rsid w:val="00CC239F"/>
    <w:rsid w:val="00CC2BFD"/>
    <w:rsid w:val="00CC7164"/>
    <w:rsid w:val="00CD1A9A"/>
    <w:rsid w:val="00CD3476"/>
    <w:rsid w:val="00CD64DF"/>
    <w:rsid w:val="00CD7C63"/>
    <w:rsid w:val="00CE225F"/>
    <w:rsid w:val="00CF2F50"/>
    <w:rsid w:val="00CF4148"/>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02DB"/>
    <w:rsid w:val="00D411A2"/>
    <w:rsid w:val="00D42612"/>
    <w:rsid w:val="00D4606D"/>
    <w:rsid w:val="00D50B9C"/>
    <w:rsid w:val="00D52D73"/>
    <w:rsid w:val="00D52E58"/>
    <w:rsid w:val="00D56B20"/>
    <w:rsid w:val="00D578B3"/>
    <w:rsid w:val="00D618F4"/>
    <w:rsid w:val="00D714CC"/>
    <w:rsid w:val="00D75EA7"/>
    <w:rsid w:val="00D75ED9"/>
    <w:rsid w:val="00D81ADF"/>
    <w:rsid w:val="00D81F21"/>
    <w:rsid w:val="00D8423D"/>
    <w:rsid w:val="00D84658"/>
    <w:rsid w:val="00D864F2"/>
    <w:rsid w:val="00D943F8"/>
    <w:rsid w:val="00D95470"/>
    <w:rsid w:val="00D96B55"/>
    <w:rsid w:val="00DA2619"/>
    <w:rsid w:val="00DA2E57"/>
    <w:rsid w:val="00DA4239"/>
    <w:rsid w:val="00DA65DE"/>
    <w:rsid w:val="00DB0B61"/>
    <w:rsid w:val="00DB1474"/>
    <w:rsid w:val="00DB2962"/>
    <w:rsid w:val="00DB52FB"/>
    <w:rsid w:val="00DC013B"/>
    <w:rsid w:val="00DC090B"/>
    <w:rsid w:val="00DC1679"/>
    <w:rsid w:val="00DC219B"/>
    <w:rsid w:val="00DC2CF1"/>
    <w:rsid w:val="00DC3A7C"/>
    <w:rsid w:val="00DC4FCF"/>
    <w:rsid w:val="00DC50E0"/>
    <w:rsid w:val="00DC6386"/>
    <w:rsid w:val="00DD1130"/>
    <w:rsid w:val="00DD12AD"/>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098A"/>
    <w:rsid w:val="00E06B75"/>
    <w:rsid w:val="00E11332"/>
    <w:rsid w:val="00E11352"/>
    <w:rsid w:val="00E12ED4"/>
    <w:rsid w:val="00E170DC"/>
    <w:rsid w:val="00E17546"/>
    <w:rsid w:val="00E210B5"/>
    <w:rsid w:val="00E261B3"/>
    <w:rsid w:val="00E26818"/>
    <w:rsid w:val="00E27FFC"/>
    <w:rsid w:val="00E30B15"/>
    <w:rsid w:val="00E33237"/>
    <w:rsid w:val="00E3362B"/>
    <w:rsid w:val="00E35548"/>
    <w:rsid w:val="00E40181"/>
    <w:rsid w:val="00E42A0F"/>
    <w:rsid w:val="00E54950"/>
    <w:rsid w:val="00E55FB3"/>
    <w:rsid w:val="00E56A01"/>
    <w:rsid w:val="00E629A1"/>
    <w:rsid w:val="00E6794C"/>
    <w:rsid w:val="00E71591"/>
    <w:rsid w:val="00E71CEB"/>
    <w:rsid w:val="00E7474F"/>
    <w:rsid w:val="00E77041"/>
    <w:rsid w:val="00E77901"/>
    <w:rsid w:val="00E80DE3"/>
    <w:rsid w:val="00E82C55"/>
    <w:rsid w:val="00E8787E"/>
    <w:rsid w:val="00E92AC3"/>
    <w:rsid w:val="00EA2F6A"/>
    <w:rsid w:val="00EA5AE8"/>
    <w:rsid w:val="00EB00E0"/>
    <w:rsid w:val="00EB05D5"/>
    <w:rsid w:val="00EB1931"/>
    <w:rsid w:val="00EC059F"/>
    <w:rsid w:val="00EC1F24"/>
    <w:rsid w:val="00EC20FF"/>
    <w:rsid w:val="00EC22F6"/>
    <w:rsid w:val="00ED195F"/>
    <w:rsid w:val="00ED5B9B"/>
    <w:rsid w:val="00ED6BAD"/>
    <w:rsid w:val="00ED7447"/>
    <w:rsid w:val="00EE00D6"/>
    <w:rsid w:val="00EE11E7"/>
    <w:rsid w:val="00EE1488"/>
    <w:rsid w:val="00EE1730"/>
    <w:rsid w:val="00EE1C49"/>
    <w:rsid w:val="00EE29AD"/>
    <w:rsid w:val="00EE3E24"/>
    <w:rsid w:val="00EE4D5D"/>
    <w:rsid w:val="00EE5131"/>
    <w:rsid w:val="00EF0AF4"/>
    <w:rsid w:val="00EF109B"/>
    <w:rsid w:val="00EF201C"/>
    <w:rsid w:val="00EF2C72"/>
    <w:rsid w:val="00EF36AF"/>
    <w:rsid w:val="00EF59A3"/>
    <w:rsid w:val="00EF6675"/>
    <w:rsid w:val="00F0063D"/>
    <w:rsid w:val="00F00F9C"/>
    <w:rsid w:val="00F01E5F"/>
    <w:rsid w:val="00F024F3"/>
    <w:rsid w:val="00F029DC"/>
    <w:rsid w:val="00F02ABA"/>
    <w:rsid w:val="00F03701"/>
    <w:rsid w:val="00F0437A"/>
    <w:rsid w:val="00F100C3"/>
    <w:rsid w:val="00F101B8"/>
    <w:rsid w:val="00F10C7D"/>
    <w:rsid w:val="00F10C94"/>
    <w:rsid w:val="00F11037"/>
    <w:rsid w:val="00F16F1B"/>
    <w:rsid w:val="00F250A9"/>
    <w:rsid w:val="00F267AF"/>
    <w:rsid w:val="00F30FF4"/>
    <w:rsid w:val="00F3122E"/>
    <w:rsid w:val="00F32368"/>
    <w:rsid w:val="00F331AD"/>
    <w:rsid w:val="00F35287"/>
    <w:rsid w:val="00F372E4"/>
    <w:rsid w:val="00F40A70"/>
    <w:rsid w:val="00F43A37"/>
    <w:rsid w:val="00F45DC9"/>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4696"/>
    <w:rsid w:val="00F65AA9"/>
    <w:rsid w:val="00F67337"/>
    <w:rsid w:val="00F6768F"/>
    <w:rsid w:val="00F72115"/>
    <w:rsid w:val="00F72C2C"/>
    <w:rsid w:val="00F741F2"/>
    <w:rsid w:val="00F76CAB"/>
    <w:rsid w:val="00F772C6"/>
    <w:rsid w:val="00F77F59"/>
    <w:rsid w:val="00F808E6"/>
    <w:rsid w:val="00F815B5"/>
    <w:rsid w:val="00F85195"/>
    <w:rsid w:val="00F868E3"/>
    <w:rsid w:val="00F938BA"/>
    <w:rsid w:val="00F972B1"/>
    <w:rsid w:val="00F97919"/>
    <w:rsid w:val="00FA2BD0"/>
    <w:rsid w:val="00FA2C46"/>
    <w:rsid w:val="00FA3525"/>
    <w:rsid w:val="00FA5A53"/>
    <w:rsid w:val="00FB3501"/>
    <w:rsid w:val="00FB4769"/>
    <w:rsid w:val="00FB4CDA"/>
    <w:rsid w:val="00FB5B4E"/>
    <w:rsid w:val="00FB6481"/>
    <w:rsid w:val="00FB6D36"/>
    <w:rsid w:val="00FC0965"/>
    <w:rsid w:val="00FC0F81"/>
    <w:rsid w:val="00FC252F"/>
    <w:rsid w:val="00FC395C"/>
    <w:rsid w:val="00FC5E8E"/>
    <w:rsid w:val="00FD3766"/>
    <w:rsid w:val="00FD47C4"/>
    <w:rsid w:val="00FE0B48"/>
    <w:rsid w:val="00FE2DCF"/>
    <w:rsid w:val="00FE3FA7"/>
    <w:rsid w:val="00FF2A4E"/>
    <w:rsid w:val="00FF2FCE"/>
    <w:rsid w:val="00FF4F7D"/>
    <w:rsid w:val="00FF6D9D"/>
    <w:rsid w:val="00FF7DD5"/>
    <w:rsid w:val="028A27BD"/>
    <w:rsid w:val="039B1459"/>
    <w:rsid w:val="039C05DE"/>
    <w:rsid w:val="03AC5A35"/>
    <w:rsid w:val="09C059A5"/>
    <w:rsid w:val="10F7300E"/>
    <w:rsid w:val="17F5C435"/>
    <w:rsid w:val="1D6A63D6"/>
    <w:rsid w:val="1D9BE268"/>
    <w:rsid w:val="1EA66FD8"/>
    <w:rsid w:val="2268567B"/>
    <w:rsid w:val="26A1D7E7"/>
    <w:rsid w:val="27C477DD"/>
    <w:rsid w:val="2995EBC8"/>
    <w:rsid w:val="2A88E694"/>
    <w:rsid w:val="2F55C419"/>
    <w:rsid w:val="32A47EAF"/>
    <w:rsid w:val="32BFF74C"/>
    <w:rsid w:val="3375DA11"/>
    <w:rsid w:val="34257696"/>
    <w:rsid w:val="3842F878"/>
    <w:rsid w:val="3A16B0EE"/>
    <w:rsid w:val="3ADFCEF4"/>
    <w:rsid w:val="3C30E6EA"/>
    <w:rsid w:val="3F71AB77"/>
    <w:rsid w:val="3F968785"/>
    <w:rsid w:val="40BA06D1"/>
    <w:rsid w:val="41ACC199"/>
    <w:rsid w:val="42FCBA5B"/>
    <w:rsid w:val="4417F9B4"/>
    <w:rsid w:val="44F69A75"/>
    <w:rsid w:val="452F5D53"/>
    <w:rsid w:val="553F320C"/>
    <w:rsid w:val="5C8F5D37"/>
    <w:rsid w:val="5CE4D11F"/>
    <w:rsid w:val="5DD08290"/>
    <w:rsid w:val="5E47B3DA"/>
    <w:rsid w:val="5F030570"/>
    <w:rsid w:val="5F9B06BC"/>
    <w:rsid w:val="607859B3"/>
    <w:rsid w:val="62142A14"/>
    <w:rsid w:val="62FE9EBB"/>
    <w:rsid w:val="6731514B"/>
    <w:rsid w:val="68BDE54B"/>
    <w:rsid w:val="6C8C58A4"/>
    <w:rsid w:val="7099A375"/>
    <w:rsid w:val="7399BBD8"/>
    <w:rsid w:val="78C2CE3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09C5E"/>
  <w15:docId w15:val="{9992D836-E989-4C50-86DB-7660ED3C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3D7E30"/>
    <w:pPr>
      <w:spacing w:after="120" w:line="280" w:lineRule="atLeast"/>
    </w:pPr>
    <w:rPr>
      <w:rFonts w:ascii="Arial" w:hAnsi="Arial"/>
      <w:sz w:val="21"/>
      <w:lang w:eastAsia="en-US"/>
    </w:rPr>
  </w:style>
  <w:style w:type="paragraph" w:styleId="Heading1">
    <w:name w:val="heading 1"/>
    <w:next w:val="Body"/>
    <w:link w:val="Heading1Char"/>
    <w:uiPriority w:val="1"/>
    <w:qFormat/>
    <w:rsid w:val="003D7E30"/>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D7E30"/>
    <w:pPr>
      <w:keepNext/>
      <w:keepLines/>
      <w:spacing w:before="280" w:after="120" w:line="36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3D7E30"/>
    <w:pPr>
      <w:keepNext/>
      <w:keepLines/>
      <w:spacing w:before="280" w:after="120" w:line="320" w:lineRule="atLeast"/>
      <w:outlineLvl w:val="2"/>
    </w:pPr>
    <w:rPr>
      <w:rFonts w:ascii="Arial" w:eastAsia="MS Gothic" w:hAnsi="Arial"/>
      <w:bCs/>
      <w:color w:val="201547"/>
      <w:sz w:val="28"/>
      <w:szCs w:val="26"/>
      <w:lang w:eastAsia="en-US"/>
    </w:rPr>
  </w:style>
  <w:style w:type="paragraph" w:styleId="Heading4">
    <w:name w:val="heading 4"/>
    <w:next w:val="Body"/>
    <w:link w:val="Heading4Char"/>
    <w:uiPriority w:val="1"/>
    <w:qFormat/>
    <w:rsid w:val="003D7E30"/>
    <w:pPr>
      <w:keepNext/>
      <w:keepLines/>
      <w:spacing w:before="240" w:after="80" w:line="280" w:lineRule="atLeast"/>
      <w:outlineLvl w:val="3"/>
    </w:pPr>
    <w:rPr>
      <w:rFonts w:ascii="Arial" w:eastAsia="MS Mincho" w:hAnsi="Arial"/>
      <w:b/>
      <w:bCs/>
      <w:color w:val="201547"/>
      <w:sz w:val="24"/>
      <w:szCs w:val="22"/>
      <w:lang w:eastAsia="en-US"/>
    </w:rPr>
  </w:style>
  <w:style w:type="paragraph" w:styleId="Heading5">
    <w:name w:val="heading 5"/>
    <w:next w:val="Body"/>
    <w:link w:val="Heading5Char"/>
    <w:uiPriority w:val="98"/>
    <w:qFormat/>
    <w:rsid w:val="00B95AB9"/>
    <w:pPr>
      <w:keepNext/>
      <w:keepLines/>
      <w:spacing w:before="240" w:after="80" w:line="240" w:lineRule="atLeast"/>
      <w:outlineLvl w:val="4"/>
    </w:pPr>
    <w:rPr>
      <w:rFonts w:ascii="Arial" w:eastAsia="MS Mincho" w:hAnsi="Arial"/>
      <w:b/>
      <w:bCs/>
      <w:iCs/>
      <w:color w:val="201547"/>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D7E30"/>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D7E30"/>
    <w:rPr>
      <w:rFonts w:ascii="Arial" w:hAnsi="Arial"/>
      <w:b/>
      <w:color w:val="201547"/>
      <w:sz w:val="32"/>
      <w:szCs w:val="28"/>
      <w:lang w:eastAsia="en-US"/>
    </w:rPr>
  </w:style>
  <w:style w:type="character" w:customStyle="1" w:styleId="Heading3Char">
    <w:name w:val="Heading 3 Char"/>
    <w:link w:val="Heading3"/>
    <w:uiPriority w:val="1"/>
    <w:rsid w:val="003D7E30"/>
    <w:rPr>
      <w:rFonts w:ascii="Arial" w:eastAsia="MS Gothic" w:hAnsi="Arial"/>
      <w:bCs/>
      <w:color w:val="201547"/>
      <w:sz w:val="28"/>
      <w:szCs w:val="26"/>
      <w:lang w:eastAsia="en-US"/>
    </w:rPr>
  </w:style>
  <w:style w:type="character" w:customStyle="1" w:styleId="Heading4Char">
    <w:name w:val="Heading 4 Char"/>
    <w:link w:val="Heading4"/>
    <w:uiPriority w:val="1"/>
    <w:rsid w:val="003D7E30"/>
    <w:rPr>
      <w:rFonts w:ascii="Arial" w:eastAsia="MS Mincho" w:hAnsi="Arial"/>
      <w:b/>
      <w:bCs/>
      <w:color w:val="201547"/>
      <w:sz w:val="24"/>
      <w:szCs w:val="22"/>
      <w:lang w:eastAsia="en-US"/>
    </w:rPr>
  </w:style>
  <w:style w:type="paragraph" w:styleId="Header">
    <w:name w:val="header"/>
    <w:uiPriority w:val="10"/>
    <w:rsid w:val="00593A99"/>
    <w:rPr>
      <w:rFonts w:ascii="Arial" w:hAnsi="Arial" w:cs="Arial"/>
      <w:b/>
      <w:color w:val="201547"/>
      <w:sz w:val="18"/>
      <w:szCs w:val="18"/>
      <w:lang w:eastAsia="en-US"/>
    </w:rPr>
  </w:style>
  <w:style w:type="paragraph" w:styleId="Footer">
    <w:name w:val="footer"/>
    <w:uiPriority w:val="8"/>
    <w:rsid w:val="00FB5B4E"/>
    <w:rPr>
      <w:rFonts w:ascii="Arial" w:hAnsi="Arial" w:cs="Arial"/>
      <w:sz w:val="18"/>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593A99"/>
    <w:pPr>
      <w:keepLines/>
      <w:tabs>
        <w:tab w:val="right" w:leader="dot" w:pos="10206"/>
      </w:tabs>
      <w:spacing w:before="160" w:after="60"/>
    </w:pPr>
    <w:rPr>
      <w:b/>
      <w:noProof/>
    </w:rPr>
  </w:style>
  <w:style w:type="character" w:customStyle="1" w:styleId="Heading5Char">
    <w:name w:val="Heading 5 Char"/>
    <w:link w:val="Heading5"/>
    <w:uiPriority w:val="98"/>
    <w:rsid w:val="00B95AB9"/>
    <w:rPr>
      <w:rFonts w:ascii="Arial" w:eastAsia="MS Mincho" w:hAnsi="Arial"/>
      <w:b/>
      <w:bCs/>
      <w:iCs/>
      <w:color w:val="201547"/>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280C4B"/>
    <w:rPr>
      <w:rFonts w:ascii="Arial" w:hAnsi="Arial"/>
      <w:noProof/>
      <w:sz w:val="16"/>
      <w:szCs w:val="16"/>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6037B"/>
    <w:pPr>
      <w:spacing w:after="80" w:line="440" w:lineRule="atLeast"/>
    </w:pPr>
    <w:rPr>
      <w:rFonts w:ascii="Arial" w:hAnsi="Arial"/>
      <w:b/>
      <w:color w:val="201547"/>
      <w:sz w:val="40"/>
      <w:szCs w:val="4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FB5B4E"/>
    <w:pPr>
      <w:spacing w:before="12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D7E30"/>
    <w:pPr>
      <w:numPr>
        <w:ilvl w:val="2"/>
        <w:numId w:val="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16037B"/>
    <w:pPr>
      <w:spacing w:after="100" w:line="360" w:lineRule="atLeast"/>
    </w:pPr>
    <w:rPr>
      <w:rFonts w:ascii="Arial" w:hAnsi="Arial"/>
      <w:color w:val="201547"/>
      <w:sz w:val="32"/>
      <w:szCs w:val="32"/>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D7E30"/>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D7E30"/>
    <w:pPr>
      <w:numPr>
        <w:numId w:val="3"/>
      </w:numPr>
    </w:pPr>
  </w:style>
  <w:style w:type="paragraph" w:customStyle="1" w:styleId="Numberloweralphaindent">
    <w:name w:val="Number lower alpha indent"/>
    <w:basedOn w:val="Body"/>
    <w:uiPriority w:val="3"/>
    <w:rsid w:val="00337339"/>
    <w:pPr>
      <w:numPr>
        <w:ilvl w:val="1"/>
        <w:numId w:val="22"/>
      </w:numPr>
    </w:pPr>
  </w:style>
  <w:style w:type="paragraph" w:customStyle="1" w:styleId="Numberdigitindent">
    <w:name w:val="Number digit indent"/>
    <w:basedOn w:val="Body"/>
    <w:uiPriority w:val="3"/>
    <w:rsid w:val="003D7E30"/>
    <w:pPr>
      <w:numPr>
        <w:ilvl w:val="1"/>
        <w:numId w:val="3"/>
      </w:numPr>
    </w:pPr>
  </w:style>
  <w:style w:type="paragraph" w:customStyle="1" w:styleId="Numberloweralpha">
    <w:name w:val="Number lower alpha"/>
    <w:basedOn w:val="Body"/>
    <w:uiPriority w:val="3"/>
    <w:rsid w:val="00337339"/>
    <w:pPr>
      <w:numPr>
        <w:numId w:val="22"/>
      </w:numPr>
    </w:p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337339"/>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D7E30"/>
    <w:pPr>
      <w:numPr>
        <w:ilvl w:val="3"/>
        <w:numId w:val="3"/>
      </w:numPr>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FB5B4E"/>
    <w:pPr>
      <w:spacing w:after="0"/>
    </w:pPr>
    <w:rPr>
      <w:b/>
      <w:bCs/>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B5B4E"/>
    <w:pPr>
      <w:spacing w:after="60" w:line="270" w:lineRule="atLeast"/>
    </w:pPr>
    <w:rPr>
      <w:sz w:val="20"/>
    </w:rPr>
  </w:style>
  <w:style w:type="paragraph" w:customStyle="1" w:styleId="Introtext">
    <w:name w:val="Intro text"/>
    <w:basedOn w:val="Body"/>
    <w:uiPriority w:val="11"/>
    <w:rsid w:val="008A5D60"/>
    <w:pPr>
      <w:spacing w:line="320" w:lineRule="atLeast"/>
    </w:pPr>
    <w:rPr>
      <w:color w:val="201547"/>
      <w:sz w:val="24"/>
    </w:rPr>
  </w:style>
  <w:style w:type="character" w:customStyle="1" w:styleId="normaltextrun">
    <w:name w:val="normaltextrun"/>
    <w:basedOn w:val="DefaultParagraphFont"/>
    <w:rsid w:val="00035EF0"/>
  </w:style>
  <w:style w:type="character" w:customStyle="1" w:styleId="eop">
    <w:name w:val="eop"/>
    <w:basedOn w:val="DefaultParagraphFont"/>
    <w:rsid w:val="00035EF0"/>
  </w:style>
  <w:style w:type="paragraph" w:customStyle="1" w:styleId="paragraph">
    <w:name w:val="paragraph"/>
    <w:basedOn w:val="Normal"/>
    <w:rsid w:val="00693CD0"/>
    <w:pPr>
      <w:spacing w:before="100" w:beforeAutospacing="1" w:after="100" w:afterAutospacing="1" w:line="240" w:lineRule="auto"/>
    </w:pPr>
    <w:rPr>
      <w:rFonts w:ascii="Times New Roman" w:hAnsi="Times New Roman"/>
      <w:sz w:val="24"/>
      <w:szCs w:val="24"/>
      <w:lang w:eastAsia="en-AU"/>
    </w:rPr>
  </w:style>
  <w:style w:type="paragraph" w:customStyle="1" w:styleId="DHHSbullet1">
    <w:name w:val="DHHS bullet 1"/>
    <w:basedOn w:val="Normal"/>
    <w:uiPriority w:val="1"/>
    <w:qFormat/>
    <w:rsid w:val="1D9BE268"/>
    <w:pPr>
      <w:spacing w:after="40"/>
      <w:ind w:left="284" w:hanging="284"/>
    </w:pPr>
    <w:rPr>
      <w:rFonts w:eastAsia="Times"/>
      <w:sz w:val="20"/>
    </w:rPr>
  </w:style>
  <w:style w:type="paragraph" w:customStyle="1" w:styleId="DHHSbullet1lastline">
    <w:name w:val="DHHS bullet 1 last line"/>
    <w:basedOn w:val="Normal"/>
    <w:uiPriority w:val="1"/>
    <w:qFormat/>
    <w:rsid w:val="1D9BE268"/>
    <w:pPr>
      <w:ind w:left="284" w:hanging="284"/>
    </w:pPr>
    <w:rPr>
      <w:rFonts w:eastAsia="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33398213">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32724444">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5739710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30084081">
      <w:bodyDiv w:val="1"/>
      <w:marLeft w:val="0"/>
      <w:marRight w:val="0"/>
      <w:marTop w:val="0"/>
      <w:marBottom w:val="0"/>
      <w:divBdr>
        <w:top w:val="none" w:sz="0" w:space="0" w:color="auto"/>
        <w:left w:val="none" w:sz="0" w:space="0" w:color="auto"/>
        <w:bottom w:val="none" w:sz="0" w:space="0" w:color="auto"/>
        <w:right w:val="none" w:sz="0" w:space="0" w:color="auto"/>
      </w:divBdr>
    </w:div>
    <w:div w:id="170624713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u.dff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menu.dff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enu@dff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3Cmenu@dffh.vic.gov.au"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menu@dffh.vic.gov.au" TargetMode="External"/><Relationship Id="rId27"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1b36a5f6-0e43-4960-9bd5-bbfdf6c6f00e">
      <Terms xmlns="http://schemas.microsoft.com/office/infopath/2007/PartnerControls"/>
    </lcf76f155ced4ddcb4097134ff3c332f>
    <Originalcreateddate xmlns="1b36a5f6-0e43-4960-9bd5-bbfdf6c6f00e" xsi:nil="true"/>
    <Page_x0020_name xmlns="1b36a5f6-0e43-4960-9bd5-bbfdf6c6f00e">
      <Value>1316</Value>
    </Page_x0020_name>
    <Company xmlns="http://schemas.microsoft.com/sharepoint/v3" xsi:nil="true"/>
    <h762c94a071542adbc933c364eeb6175 xmlns="1b36a5f6-0e43-4960-9bd5-bbfdf6c6f00e">
      <Terms xmlns="http://schemas.microsoft.com/office/infopath/2007/PartnerControls"/>
    </h762c94a071542adbc933c364eeb6175>
    <Comments xmlns="1b36a5f6-0e43-4960-9bd5-bbfdf6c6f00e" xsi:nil="true"/>
    <Typed_x0020_filesize xmlns="1b36a5f6-0e43-4960-9bd5-bbfdf6c6f00e" xsi:nil="true"/>
    <Topic xmlns="1b36a5f6-0e43-4960-9bd5-bbfdf6c6f00e" xsi:nil="true"/>
    <Review_x0020_Date xmlns="1b36a5f6-0e43-4960-9bd5-bbfdf6c6f00e" xsi:nil="true"/>
    <Publishers xmlns="1b36a5f6-0e43-4960-9bd5-bbfdf6c6f00e">111</Publishers>
    <Order0 xmlns="1b36a5f6-0e43-4960-9bd5-bbfdf6c6f00e" xsi:nil="true"/>
    <Sharinglink xmlns="1b36a5f6-0e43-4960-9bd5-bbfdf6c6f00e">
      <Url xsi:nil="true"/>
      <Description xsi:nil="true"/>
    </Sharinglink>
    <Category xmlns="1b36a5f6-0e43-4960-9bd5-bbfdf6c6f00e">Factsheet</Category>
    <Moreinfo xmlns="1b36a5f6-0e43-4960-9bd5-bbfdf6c6f00e">
      <Url xsi:nil="true"/>
      <Description xsi:nil="true"/>
    </Moreinfo>
    <Owner_x0020__x0028_Authenticated_x0029_ xmlns="1b36a5f6-0e43-4960-9bd5-bbfdf6c6f00e">
      <UserInfo>
        <DisplayName/>
        <AccountId xsi:nil="true"/>
        <AccountType/>
      </UserInfo>
    </Owner_x0020__x0028_Authenticated_x0029_>
    <Download_x0020_link xmlns="1b36a5f6-0e43-4960-9bd5-bbfdf6c6f00e">
      <Url xsi:nil="true"/>
      <Description xsi:nil="true"/>
    </Download_x0020_link>
    <_Flow_SignoffStatus xmlns="1b36a5f6-0e43-4960-9bd5-bbfdf6c6f00e">Approved</_Flow_SignoffStatus>
    <Contract_x0020_type xmlns="1b36a5f6-0e43-4960-9bd5-bbfdf6c6f00e" xsi:nil="true"/>
    <Download xmlns="1b36a5f6-0e43-4960-9bd5-bbfdf6c6f00e">
      <Url xsi:nil="true"/>
      <Description xsi:nil="true"/>
    </Downloa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9562649C09EA4A851405C5BE47FD0F" ma:contentTypeVersion="81" ma:contentTypeDescription="Create a new document." ma:contentTypeScope="" ma:versionID="402fcc57502ef78b15e647b2ba76c89c">
  <xsd:schema xmlns:xsd="http://www.w3.org/2001/XMLSchema" xmlns:xs="http://www.w3.org/2001/XMLSchema" xmlns:p="http://schemas.microsoft.com/office/2006/metadata/properties" xmlns:ns1="http://schemas.microsoft.com/sharepoint/v3" xmlns:ns2="1b36a5f6-0e43-4960-9bd5-bbfdf6c6f00e" xmlns:ns3="edc24be7-85b6-48b8-bec8-bca4fac6ccab" xmlns:ns5="5ce0f2b5-5be5-4508-bce9-d7011ece0659" targetNamespace="http://schemas.microsoft.com/office/2006/metadata/properties" ma:root="true" ma:fieldsID="a2f16c19d072cae57aab54cdd8e96b90" ns1:_="" ns2:_="" ns3:_="" ns5:_="">
    <xsd:import namespace="http://schemas.microsoft.com/sharepoint/v3"/>
    <xsd:import namespace="1b36a5f6-0e43-4960-9bd5-bbfdf6c6f00e"/>
    <xsd:import namespace="edc24be7-85b6-48b8-bec8-bca4fac6ccab"/>
    <xsd:import namespace="5ce0f2b5-5be5-4508-bce9-d7011ece0659"/>
    <xsd:element name="properties">
      <xsd:complexType>
        <xsd:sequence>
          <xsd:element name="documentManagement">
            <xsd:complexType>
              <xsd:all>
                <xsd:element ref="ns2:Category"/>
                <xsd:element ref="ns1:Company" minOccurs="0"/>
                <xsd:element ref="ns2:Originalcreateddate" minOccurs="0"/>
                <xsd:element ref="ns2:Review_x0020_Date" minOccurs="0"/>
                <xsd:element ref="ns2:Owner_x0020__x0028_Authenticated_x0029_" minOccurs="0"/>
                <xsd:element ref="ns2:Sharinglink" minOccurs="0"/>
                <xsd:element ref="ns2:Download_x0020_link" minOccurs="0"/>
                <xsd:element ref="ns2:Page_x0020_name" minOccurs="0"/>
                <xsd:element ref="ns2:Publishers" minOccurs="0"/>
                <xsd:element ref="ns2:_Flow_SignoffStatus" minOccurs="0"/>
                <xsd:element ref="ns2:Contract_x0020_type" minOccurs="0"/>
                <xsd:element ref="ns2:Comments" minOccurs="0"/>
                <xsd:element ref="ns2:Typed_x0020_filesize" minOccurs="0"/>
                <xsd:element ref="ns2:Topic" minOccurs="0"/>
                <xsd:element ref="ns3:SharedWithUsers" minOccurs="0"/>
                <xsd:element ref="ns3:SharedWithDetails" minOccurs="0"/>
                <xsd:element ref="ns2:MediaServiceFastMetadata" minOccurs="0"/>
                <xsd:element ref="ns2:Moreinfo" minOccurs="0"/>
                <xsd:element ref="ns2:Download" minOccurs="0"/>
                <xsd:element ref="ns2:MediaServiceAutoTags" minOccurs="0"/>
                <xsd:element ref="ns2:MediaServiceOCR" minOccurs="0"/>
                <xsd:element ref="ns2:MediaServiceGenerationTime" minOccurs="0"/>
                <xsd:element ref="ns2:MediaServiceEventHashCode" minOccurs="0"/>
                <xsd:element ref="ns2:MediaServiceKeyPoints" minOccurs="0"/>
                <xsd:element ref="ns2:MediaLengthInSeconds" minOccurs="0"/>
                <xsd:element ref="ns2:MediaServiceDateTaken" minOccurs="0"/>
                <xsd:element ref="ns2:h762c94a071542adbc933c364eeb6175" minOccurs="0"/>
                <xsd:element ref="ns2:MediaServiceAutoKeyPoints" minOccurs="0"/>
                <xsd:element ref="ns2:Order0" minOccurs="0"/>
                <xsd:element ref="ns2:Page_x0020_name_x003a_ID" minOccurs="0"/>
                <xsd:element ref="ns5:TaxCatchAll" minOccurs="0"/>
                <xsd:element ref="ns2:MediaServiceMetadata"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3" nillable="true" ma:displayName="Company" ma:description="The department stated in the document. This is to distinguish current and legacy documents." ma:format="Dropdown" ma:internalName="Company">
      <xsd:simpleType>
        <xsd:restriction base="dms:Choice">
          <xsd:enumeration value="Department of Families, Fairness and Housing"/>
          <xsd:enumeration value="Department of Health"/>
          <xsd:enumeration value="DHHS"/>
          <xsd:enumeration value="External resource"/>
          <xsd:enumeration value="Corporate Alliance"/>
          <xsd:enumeration value="Homes.vic"/>
          <xsd:enumeration value="Shared - CCSB"/>
        </xsd:restriction>
      </xsd:simpleType>
    </xsd:element>
  </xsd:schema>
  <xsd:schema xmlns:xsd="http://www.w3.org/2001/XMLSchema" xmlns:xs="http://www.w3.org/2001/XMLSchema" xmlns:dms="http://schemas.microsoft.com/office/2006/documentManagement/types" xmlns:pc="http://schemas.microsoft.com/office/infopath/2007/PartnerControls" targetNamespace="1b36a5f6-0e43-4960-9bd5-bbfdf6c6f00e" elementFormDefault="qualified">
    <xsd:import namespace="http://schemas.microsoft.com/office/2006/documentManagement/types"/>
    <xsd:import namespace="http://schemas.microsoft.com/office/infopath/2007/PartnerControls"/>
    <xsd:element name="Category" ma:index="2" ma:displayName="Category" ma:default="Hidden" ma:description="Type of intranet document. This is also used for the related documents section on the intranet page." ma:format="Dropdown" ma:internalName="Category">
      <xsd:simpleType>
        <xsd:union memberTypes="dms:Text">
          <xsd:simpleType>
            <xsd:restriction base="dms:Choice">
              <xsd:enumeration value="Hidden"/>
              <xsd:enumeration value="Agreements"/>
              <xsd:enumeration value="Case studies"/>
              <xsd:enumeration value="Certificate of insurances"/>
              <xsd:enumeration value="Checklists"/>
              <xsd:enumeration value="Factsheet"/>
              <xsd:enumeration value="FAQs"/>
              <xsd:enumeration value="Flyer"/>
              <xsd:enumeration value="Forms"/>
              <xsd:enumeration value="Frameworks"/>
              <xsd:enumeration value="Guides"/>
              <xsd:enumeration value="Infographic"/>
              <xsd:enumeration value="Leave"/>
              <xsd:enumeration value="People"/>
              <xsd:enumeration value="Plans"/>
              <xsd:enumeration value="Policies"/>
              <xsd:enumeration value="Procedures"/>
              <xsd:enumeration value="Program"/>
              <xsd:enumeration value="Standards"/>
              <xsd:enumeration value="Strategies"/>
              <xsd:enumeration value="Superintendent directions PMSC 2018-2022"/>
              <xsd:enumeration value="Survey"/>
              <xsd:enumeration value="Templates"/>
              <xsd:enumeration value="Terms and conditions"/>
              <xsd:enumeration value="Terms of Reference"/>
              <xsd:enumeration value="Transcript"/>
              <xsd:enumeration value="Trade specifications"/>
              <xsd:enumeration value="Video"/>
              <xsd:enumeration value="Images"/>
            </xsd:restriction>
          </xsd:simpleType>
        </xsd:union>
      </xsd:simpleType>
    </xsd:element>
    <xsd:element name="Originalcreateddate" ma:index="4" nillable="true" ma:displayName="Original created date" ma:description="Date when the content was created in the DHHS intranet, before it was migrated to this site." ma:format="DateOnly" ma:internalName="Originalcreateddate" ma:readOnly="false">
      <xsd:simpleType>
        <xsd:restriction base="dms:DateTime"/>
      </xsd:simpleType>
    </xsd:element>
    <xsd:element name="Review_x0020_Date" ma:index="5" nillable="true" ma:displayName="Review Date" ma:description="Date when the file should be reviewed." ma:format="DateOnly" ma:internalName="Review_x0020_Date" ma:readOnly="false">
      <xsd:simpleType>
        <xsd:restriction base="dms:DateTime"/>
      </xsd:simpleType>
    </xsd:element>
    <xsd:element name="Owner_x0020__x0028_Authenticated_x0029_" ma:index="6" nillable="true" ma:displayName="Owner" ma:description="Owner of the file. This is the key person or group who is accountable for ensuring the file is up-to-date and current." ma:format="Dropdown" ma:list="UserInfo" ma:SearchPeopleOnly="false" ma:SharePointGroup="0" ma:internalName="Owner_x0020__x0028_Authenticated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link" ma:index="9" nillable="true" ma:displayName="Online" ma:description="Read-only link to share to department staff. Click on the ellipses next to the name and click Share. Select the audience as all dept staff and copy the link to this field." ma:format="Hyperlink" ma:internalName="Sharing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wnload_x0020_link" ma:index="10" nillable="true" ma:displayName="Browser Download" ma:description="Link to download document. This field is also used to show the related resource topic/s. Download the file. Go to Chrome or Edge's Downloads tab. Copy and paste the download in this field." ma:format="Hyperlink" ma:internalName="Download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age_x0020_name" ma:index="11" nillable="true" ma:displayName="Page name" ma:description="Name of the intranet page that the resource is primarily associated with." ma:list="{9bb97e72-4291-49f5-b74c-0f6cfa126574}" ma:internalName="Page_x0020_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ublishers" ma:index="12" nillable="true" ma:displayName="Publishers" ma:description="Who has permission to edit the intranet content" ma:list="{d02bb77a-a704-4f2a-8e7c-0311e453bdca}" ma:internalName="Publishers" ma:readOnly="false" ma:showField="Title">
      <xsd:simpleType>
        <xsd:restriction base="dms:Lookup"/>
      </xsd:simpleType>
    </xsd:element>
    <xsd:element name="_Flow_SignoffStatus" ma:index="13" nillable="true" ma:displayName="Sign-off status" ma:default="Draft" ma:format="Dropdown" ma:internalName="Sign_x002d_off_x0020_status" ma:readOnly="false">
      <xsd:simpleType>
        <xsd:restriction base="dms:Choice">
          <xsd:enumeration value="Draft"/>
          <xsd:enumeration value="Under review"/>
          <xsd:enumeration value="Approved"/>
          <xsd:enumeration value="Archive"/>
        </xsd:restriction>
      </xsd:simpleType>
    </xsd:element>
    <xsd:element name="Contract_x0020_type" ma:index="14" nillable="true" ma:displayName="Contract type" ma:description="Type of contract based on the 'Contracts' list" ma:list="{640bf931-55ee-49f4-9908-a28357f4880b}" ma:internalName="Contract_x0020_typ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mments" ma:index="17" nillable="true" ma:displayName="Comments" ma:description="Description of document" ma:format="Dropdown" ma:internalName="Comments" ma:readOnly="false">
      <xsd:simpleType>
        <xsd:restriction base="dms:Note">
          <xsd:maxLength value="255"/>
        </xsd:restriction>
      </xsd:simpleType>
    </xsd:element>
    <xsd:element name="Typed_x0020_filesize" ma:index="18" nillable="true" ma:displayName="Typed filesize" ma:description="Manually enter the file size for file downloads e.g. (Word, 53 KB)." ma:format="Dropdown" ma:internalName="Typed_x0020_filesize" ma:readOnly="false">
      <xsd:simpleType>
        <xsd:restriction base="dms:Text">
          <xsd:maxLength value="255"/>
        </xsd:restriction>
      </xsd:simpleType>
    </xsd:element>
    <xsd:element name="Topic" ma:index="19" nillable="true" ma:displayName="Topic" ma:description="Sub-heading for document library" ma:format="Dropdown" ma:internalName="Topic" ma:readOnly="false">
      <xsd:simpleType>
        <xsd:union memberTypes="dms:Text">
          <xsd:simpleType>
            <xsd:restriction base="dms:Choice">
              <xsd:enumeration value="Kinship brokerage"/>
            </xsd:restriction>
          </xsd:simpleType>
        </xsd:union>
      </xsd:simpleType>
    </xsd:element>
    <xsd:element name="MediaServiceFastMetadata" ma:index="25" nillable="true" ma:displayName="MediaServiceFastMetadata" ma:hidden="true" ma:internalName="MediaServiceFastMetadata" ma:readOnly="true">
      <xsd:simpleType>
        <xsd:restriction base="dms:Note"/>
      </xsd:simpleType>
    </xsd:element>
    <xsd:element name="Moreinfo" ma:index="26" nillable="true" ma:displayName="More info" ma:description="Link for more or related information they should know." ma:format="Hyperlink" ma:hidden="true" ma:internalName="Moreinf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wnload" ma:index="27" nillable="true" ma:displayName="File" ma:format="Hyperlink" ma:hidden="true" ma:internalName="Downloa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29" nillable="true" ma:displayName="Tags" ma:hidden="true" ma:internalName="MediaServiceAutoTags" ma:readOnly="true">
      <xsd:simpleType>
        <xsd:restriction base="dms:Text"/>
      </xsd:simpleType>
    </xsd:element>
    <xsd:element name="MediaServiceOCR" ma:index="30" nillable="true" ma:displayName="Extracted Text" ma:hidden="true" ma:internalName="MediaServiceOCR" ma:readOnly="true">
      <xsd:simpleType>
        <xsd:restriction base="dms:Note"/>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KeyPoints" ma:index="33" nillable="true" ma:displayName="KeyPoints" ma:hidden="true" ma:internalName="MediaServiceKeyPoints" ma:readOnly="true">
      <xsd:simpleType>
        <xsd:restriction base="dms:Note"/>
      </xsd:simpleType>
    </xsd:element>
    <xsd:element name="MediaLengthInSeconds" ma:index="37" nillable="true" ma:displayName="Length (seconds)" ma:hidden="true" ma:internalName="MediaLengthInSeconds" ma:readOnly="true">
      <xsd:simpleType>
        <xsd:restriction base="dms:Unknown"/>
      </xsd:simpleType>
    </xsd:element>
    <xsd:element name="MediaServiceDateTaken" ma:index="38" nillable="true" ma:displayName="MediaServiceDateTaken" ma:hidden="true" ma:internalName="MediaServiceDateTaken" ma:readOnly="true">
      <xsd:simpleType>
        <xsd:restriction base="dms:Text"/>
      </xsd:simpleType>
    </xsd:element>
    <xsd:element name="h762c94a071542adbc933c364eeb6175" ma:index="39" nillable="true" ma:taxonomy="true" ma:internalName="h762c94a071542adbc933c364eeb6175" ma:taxonomyFieldName="Metatag" ma:displayName="Metatag" ma:readOnly="false" ma:default="" ma:fieldId="{1762c94a-0715-42ad-bc93-3c364eeb6175}" ma:taxonomyMulti="true" ma:sspId="6e24e156-28e6-48ad-9c0f-4171595c9d94" ma:termSetId="493a555e-0d77-44ce-b5d4-3423d9b61516" ma:anchorId="00000000-0000-0000-0000-000000000000" ma:open="true" ma:isKeyword="false">
      <xsd:complexType>
        <xsd:sequence>
          <xsd:element ref="pc:Terms" minOccurs="0" maxOccurs="1"/>
        </xsd:sequence>
      </xsd:complexType>
    </xsd:element>
    <xsd:element name="MediaServiceAutoKeyPoints" ma:index="40" nillable="true" ma:displayName="MediaServiceAutoKeyPoints" ma:hidden="true" ma:internalName="MediaServiceAutoKeyPoints" ma:readOnly="true">
      <xsd:simpleType>
        <xsd:restriction base="dms:Note"/>
      </xsd:simpleType>
    </xsd:element>
    <xsd:element name="Order0" ma:index="41" nillable="true" ma:displayName="Order" ma:description="(Forced) order sequence of the document." ma:format="Dropdown" ma:hidden="true" ma:internalName="Order0" ma:readOnly="false">
      <xsd:simpleType>
        <xsd:restriction base="dms:Text">
          <xsd:maxLength value="255"/>
        </xsd:restriction>
      </xsd:simpleType>
    </xsd:element>
    <xsd:element name="Page_x0020_name_x003a_ID" ma:index="44" nillable="true" ma:displayName="Page name:ID" ma:hidden="true" ma:list="{9bb97e72-4291-49f5-b74c-0f6cfa126574}" ma:internalName="Page_x0020_name_x003a_ID" ma:readOnly="true" ma:showField="ID" ma:web="edc24be7-85b6-48b8-bec8-bca4fac6ccab">
      <xsd:complexType>
        <xsd:complexContent>
          <xsd:extension base="dms:MultiChoiceLookup">
            <xsd:sequence>
              <xsd:element name="Value" type="dms:Lookup" maxOccurs="unbounded" minOccurs="0" nillable="true"/>
            </xsd:sequence>
          </xsd:extension>
        </xsd:complexContent>
      </xsd:complexType>
    </xsd:element>
    <xsd:element name="MediaServiceMetadata" ma:index="49" nillable="true" ma:displayName="MediaServiceMetadata" ma:hidden="true" ma:internalName="MediaService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22" nillable="true" ma:displayName="Shared With"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653b1683-0861-4244-a845-dd8daf1f12c4}" ma:internalName="TaxCatchAll" ma:readOnly="false"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purl.org/dc/terms/"/>
    <ds:schemaRef ds:uri="http://www.w3.org/XML/1998/namespace"/>
    <ds:schemaRef ds:uri="http://schemas.microsoft.com/office/2006/documentManagement/types"/>
    <ds:schemaRef ds:uri="51ef5222-d273-4e86-adbf-8aa3d9e99a84"/>
    <ds:schemaRef ds:uri="http://schemas.microsoft.com/office/infopath/2007/PartnerControls"/>
    <ds:schemaRef ds:uri="06badf41-c0a1-41a6-983a-efd542c2c878"/>
    <ds:schemaRef ds:uri="http://purl.org/dc/elements/1.1/"/>
    <ds:schemaRef ds:uri="http://schemas.openxmlformats.org/package/2006/metadata/core-properties"/>
    <ds:schemaRef ds:uri="5ce0f2b5-5be5-4508-bce9-d7011ece065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A17B45B-BB10-4DFA-A734-49497D760794}"/>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3940</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Menu of Evidence - Factsheet</vt:lpstr>
    </vt:vector>
  </TitlesOfParts>
  <Company>Victoria State Government, Department of Families, Fairness and Housing</Company>
  <LinksUpToDate>false</LinksUpToDate>
  <CharactersWithSpaces>4622</CharactersWithSpaces>
  <SharedDoc>false</SharedDoc>
  <HyperlinkBase/>
  <HLinks>
    <vt:vector size="24" baseType="variant">
      <vt:variant>
        <vt:i4>2752623</vt:i4>
      </vt:variant>
      <vt:variant>
        <vt:i4>12</vt:i4>
      </vt:variant>
      <vt:variant>
        <vt:i4>0</vt:i4>
      </vt:variant>
      <vt:variant>
        <vt:i4>5</vt:i4>
      </vt:variant>
      <vt:variant>
        <vt:lpwstr>mailto:email%20the%20Evidence%20Strategy%20team</vt:lpwstr>
      </vt:variant>
      <vt:variant>
        <vt:lpwstr/>
      </vt:variant>
      <vt:variant>
        <vt:i4>7012433</vt:i4>
      </vt:variant>
      <vt:variant>
        <vt:i4>9</vt:i4>
      </vt:variant>
      <vt:variant>
        <vt:i4>0</vt:i4>
      </vt:variant>
      <vt:variant>
        <vt:i4>5</vt:i4>
      </vt:variant>
      <vt:variant>
        <vt:lpwstr>mailto:%3Cmenu@dffh.vic.gov.au</vt:lpwstr>
      </vt:variant>
      <vt:variant>
        <vt:lpwstr/>
      </vt:variant>
      <vt:variant>
        <vt:i4>4587586</vt:i4>
      </vt:variant>
      <vt:variant>
        <vt:i4>6</vt:i4>
      </vt:variant>
      <vt:variant>
        <vt:i4>0</vt:i4>
      </vt:variant>
      <vt:variant>
        <vt:i4>5</vt:i4>
      </vt:variant>
      <vt:variant>
        <vt:lpwstr>https://dhhsvicgovau.sharepoint.com/sites/DFFHCommunicationsMediabranch/Shared Documents/Strategic Communications/Children and Families/CFCD/Menu of Evidence/Launch/menu.dffh.vic.gov.au</vt:lpwstr>
      </vt:variant>
      <vt:variant>
        <vt:lpwstr/>
      </vt:variant>
      <vt:variant>
        <vt:i4>5177414</vt:i4>
      </vt:variant>
      <vt:variant>
        <vt:i4>3</vt:i4>
      </vt:variant>
      <vt:variant>
        <vt:i4>0</vt:i4>
      </vt:variant>
      <vt:variant>
        <vt:i4>5</vt:i4>
      </vt:variant>
      <vt:variant>
        <vt:lpwstr>menu.dffh.vic.gov.au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of Evidence - Factsheet</dc:title>
  <dc:subject>Menu of Evidence</dc:subject>
  <dc:creator>Menu of Evidence</dc:creator>
  <cp:keywords>Menu of Evidence, Evidence,</cp:keywords>
  <cp:lastModifiedBy>Madison Barnett (DFFH)</cp:lastModifiedBy>
  <cp:revision>3</cp:revision>
  <cp:lastPrinted>2023-02-07T23:21:00Z</cp:lastPrinted>
  <dcterms:created xsi:type="dcterms:W3CDTF">2023-02-28T23:38:00Z</dcterms:created>
  <dcterms:modified xsi:type="dcterms:W3CDTF">2023-02-28T23:39:00Z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0x010100DA9562649C09EA4A851405C5BE47FD0F</vt:lpwstr>
  </property>
  <property fmtid="{D5CDD505-2E9C-101B-9397-08002B2CF9AE}" pid="4" name="version">
    <vt:lpwstr>2022v1 15032022</vt:lpwstr>
  </property>
  <property fmtid="{D5CDD505-2E9C-101B-9397-08002B2CF9AE}" pid="5" name="O365portals">
    <vt:lpwstr>https://dhhsvicgovau.sharepoint.com/:w:/s/dffh/Ed1G_4r4BHNHgqOGDkeMWhcB0Lm5z1k7mSu1dsrFHD18Fg?e=GtzvTT, DFFH A4 portrait factsheet Teal (O365)</vt:lpwstr>
  </property>
  <property fmtid="{D5CDD505-2E9C-101B-9397-08002B2CF9AE}" pid="6" name="xd_ProgID">
    <vt:lpwstr/>
  </property>
  <property fmtid="{D5CDD505-2E9C-101B-9397-08002B2CF9AE}" pid="7" name="Daysbeforethenextreview">
    <vt:r8>365</vt:r8>
  </property>
  <property fmtid="{D5CDD505-2E9C-101B-9397-08002B2CF9AE}" pid="8" name="ComplianceAssetId">
    <vt:lpwstr/>
  </property>
  <property fmtid="{D5CDD505-2E9C-101B-9397-08002B2CF9AE}" pid="9" name="TemplateUrl">
    <vt:lpwstr/>
  </property>
  <property fmtid="{D5CDD505-2E9C-101B-9397-08002B2CF9AE}" pid="10" name="Format">
    <vt:lpwstr>Factsheet</vt:lpwstr>
  </property>
  <property fmtid="{D5CDD505-2E9C-101B-9397-08002B2CF9AE}" pid="11" name="Style">
    <vt:lpwstr>Visual style</vt:lpwstr>
  </property>
  <property fmtid="{D5CDD505-2E9C-101B-9397-08002B2CF9AE}" pid="12" name="TemplateVersion">
    <vt:i4>1</vt:i4>
  </property>
  <property fmtid="{D5CDD505-2E9C-101B-9397-08002B2CF9AE}" pid="13" name="Hyperlink Base">
    <vt:lpwstr>https://dhhsvicgovau.sharepoint.com/:w:/s/dffh/ERru7sG4VvdIqrUpHqYgLGkBTVDvDkt3EhVEUNuHeoMhgw</vt:lpwstr>
  </property>
  <property fmtid="{D5CDD505-2E9C-101B-9397-08002B2CF9AE}" pid="14" name="Link">
    <vt:lpwstr>https://dhhsvicgovau.sharepoint.com/:w:/s/dffh/ERru7sG4VvdIqrUpHqYgLGkBTVDvDkt3EhVEUNuHeoMhgw, https://dhhsvicgovau.sharepoint.com/:w:/s/dffh/ERru7sG4VvdIqrUpHqYgLGkBTVDvDkt3EhVEUNuHeoMhgw</vt:lpwstr>
  </property>
  <property fmtid="{D5CDD505-2E9C-101B-9397-08002B2CF9AE}" pid="15" name="xd_Signature">
    <vt:bool>false</vt:bool>
  </property>
  <property fmtid="{D5CDD505-2E9C-101B-9397-08002B2CF9AE}" pid="16" name="MediaServiceImageTags">
    <vt:lpwstr/>
  </property>
  <property fmtid="{D5CDD505-2E9C-101B-9397-08002B2CF9AE}" pid="17" name="MSIP_Label_43e64453-338c-4f93-8a4d-0039a0a41f2a_Enabled">
    <vt:lpwstr>true</vt:lpwstr>
  </property>
  <property fmtid="{D5CDD505-2E9C-101B-9397-08002B2CF9AE}" pid="18" name="MSIP_Label_43e64453-338c-4f93-8a4d-0039a0a41f2a_SetDate">
    <vt:lpwstr>2023-02-28T23:39:14Z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376da782-778f-456e-92df-9d00e823b8fa</vt:lpwstr>
  </property>
  <property fmtid="{D5CDD505-2E9C-101B-9397-08002B2CF9AE}" pid="23" name="MSIP_Label_43e64453-338c-4f93-8a4d-0039a0a41f2a_ContentBits">
    <vt:lpwstr>2</vt:lpwstr>
  </property>
  <property fmtid="{D5CDD505-2E9C-101B-9397-08002B2CF9AE}" pid="24" name="Metatag">
    <vt:lpwstr/>
  </property>
</Properties>
</file>